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381E" w14:textId="77777777" w:rsidR="00B71ABD" w:rsidRDefault="00B71ABD" w:rsidP="00E65B11">
      <w:pPr>
        <w:spacing w:after="10" w:line="259" w:lineRule="auto"/>
        <w:ind w:left="0" w:firstLine="0"/>
        <w:jc w:val="center"/>
        <w:rPr>
          <w:b/>
          <w:sz w:val="28"/>
        </w:rPr>
      </w:pPr>
      <w:r>
        <w:rPr>
          <w:b/>
          <w:sz w:val="28"/>
        </w:rPr>
        <w:t>OLD DOMINION REGION</w:t>
      </w:r>
    </w:p>
    <w:p w14:paraId="20760140" w14:textId="3D908384" w:rsidR="00E65B11" w:rsidRDefault="00E65B11" w:rsidP="00E65B11">
      <w:pPr>
        <w:spacing w:after="10" w:line="259" w:lineRule="auto"/>
        <w:ind w:left="0" w:firstLine="0"/>
        <w:jc w:val="center"/>
        <w:rPr>
          <w:b/>
          <w:sz w:val="28"/>
        </w:rPr>
      </w:pPr>
      <w:r>
        <w:rPr>
          <w:b/>
          <w:sz w:val="28"/>
        </w:rPr>
        <w:t>2023</w:t>
      </w:r>
      <w:r w:rsidR="00803B81">
        <w:rPr>
          <w:b/>
          <w:sz w:val="28"/>
        </w:rPr>
        <w:t xml:space="preserve"> </w:t>
      </w:r>
      <w:r w:rsidR="004908C8">
        <w:rPr>
          <w:b/>
          <w:sz w:val="28"/>
        </w:rPr>
        <w:t>SHOW JUMPING RALLY FACT SH</w:t>
      </w:r>
      <w:r>
        <w:rPr>
          <w:b/>
          <w:sz w:val="28"/>
        </w:rPr>
        <w:t>EET</w:t>
      </w:r>
    </w:p>
    <w:p w14:paraId="725319A0" w14:textId="3CE19530" w:rsidR="00EA5F99" w:rsidRDefault="00E65B11" w:rsidP="00E65B11">
      <w:pPr>
        <w:spacing w:after="10" w:line="259" w:lineRule="auto"/>
        <w:ind w:left="0" w:firstLine="0"/>
        <w:jc w:val="center"/>
      </w:pPr>
      <w:r>
        <w:rPr>
          <w:b/>
          <w:sz w:val="28"/>
        </w:rPr>
        <w:t xml:space="preserve">May 6, </w:t>
      </w:r>
      <w:proofErr w:type="gramStart"/>
      <w:r>
        <w:rPr>
          <w:b/>
          <w:sz w:val="28"/>
        </w:rPr>
        <w:t>2023</w:t>
      </w:r>
      <w:proofErr w:type="gramEnd"/>
      <w:r w:rsidR="00803B81">
        <w:rPr>
          <w:b/>
          <w:sz w:val="28"/>
        </w:rPr>
        <w:t xml:space="preserve"> Saturday</w:t>
      </w:r>
      <w:r w:rsidR="004908C8">
        <w:rPr>
          <w:b/>
          <w:sz w:val="28"/>
        </w:rPr>
        <w:t xml:space="preserve"> </w:t>
      </w:r>
    </w:p>
    <w:p w14:paraId="790AF40D" w14:textId="3445C50B" w:rsidR="00EA5F99" w:rsidRPr="00E65B11" w:rsidRDefault="00E65B11">
      <w:pPr>
        <w:spacing w:after="3" w:line="265" w:lineRule="auto"/>
        <w:jc w:val="center"/>
        <w:rPr>
          <w:b/>
          <w:bCs/>
          <w:sz w:val="28"/>
          <w:szCs w:val="28"/>
        </w:rPr>
      </w:pPr>
      <w:r>
        <w:rPr>
          <w:b/>
          <w:bCs/>
          <w:sz w:val="28"/>
          <w:szCs w:val="28"/>
        </w:rPr>
        <w:t>Memory’s Hill Stable</w:t>
      </w:r>
    </w:p>
    <w:p w14:paraId="34418A57" w14:textId="1AED55CD" w:rsidR="00EA5F99" w:rsidRDefault="00E65B11">
      <w:pPr>
        <w:spacing w:after="3" w:line="265" w:lineRule="auto"/>
        <w:jc w:val="center"/>
      </w:pPr>
      <w:r>
        <w:rPr>
          <w:b/>
          <w:sz w:val="28"/>
        </w:rPr>
        <w:t>908 Old White Bridge Roa</w:t>
      </w:r>
      <w:r w:rsidR="004908C8">
        <w:rPr>
          <w:b/>
          <w:sz w:val="28"/>
        </w:rPr>
        <w:t>d</w:t>
      </w:r>
    </w:p>
    <w:p w14:paraId="5164E992" w14:textId="2F2416B3" w:rsidR="00EA5F99" w:rsidRDefault="00E65B11">
      <w:pPr>
        <w:spacing w:after="575" w:line="265" w:lineRule="auto"/>
        <w:jc w:val="center"/>
      </w:pPr>
      <w:r>
        <w:rPr>
          <w:b/>
          <w:sz w:val="28"/>
        </w:rPr>
        <w:t>Waynesboro</w:t>
      </w:r>
      <w:r w:rsidR="004908C8">
        <w:rPr>
          <w:b/>
          <w:sz w:val="28"/>
        </w:rPr>
        <w:t>, VA</w:t>
      </w:r>
    </w:p>
    <w:p w14:paraId="27616832" w14:textId="7E9DEF80" w:rsidR="00EA5F99" w:rsidRDefault="004908C8">
      <w:pPr>
        <w:ind w:right="60"/>
      </w:pPr>
      <w:r>
        <w:t>Glenmore Hunt Pony Club is pleased to host the 202</w:t>
      </w:r>
      <w:r w:rsidR="00DB12B4">
        <w:t>3</w:t>
      </w:r>
      <w:r>
        <w:t xml:space="preserve"> Old Dominion Region Show Jumping Rally, Saturday, </w:t>
      </w:r>
      <w:r w:rsidR="00DB12B4">
        <w:t>May 6</w:t>
      </w:r>
      <w:r>
        <w:t xml:space="preserve">, </w:t>
      </w:r>
      <w:proofErr w:type="gramStart"/>
      <w:r>
        <w:t>202</w:t>
      </w:r>
      <w:r w:rsidR="00DB12B4">
        <w:t>3</w:t>
      </w:r>
      <w:proofErr w:type="gramEnd"/>
      <w:r>
        <w:t xml:space="preserve"> at </w:t>
      </w:r>
      <w:r w:rsidR="00DB12B4">
        <w:t>Memory’s Hill Stable 908 Old White Bridge Road Waynesboro VA</w:t>
      </w:r>
      <w:r>
        <w:t xml:space="preserve">.  Directions to </w:t>
      </w:r>
      <w:r w:rsidR="00DB12B4">
        <w:t>MHS</w:t>
      </w:r>
      <w:r>
        <w:t xml:space="preserve"> may be found on their website.</w:t>
      </w:r>
    </w:p>
    <w:p w14:paraId="5EE71E0E" w14:textId="4B592A6E" w:rsidR="00EA5F99" w:rsidRDefault="004908C8">
      <w:pPr>
        <w:ind w:right="60"/>
      </w:pPr>
      <w:r>
        <w:rPr>
          <w:b/>
        </w:rPr>
        <w:t xml:space="preserve">Rally Organizer </w:t>
      </w:r>
      <w:r>
        <w:t>is Diane Hinch, Cell (540-448-0019) Email: d</w:t>
      </w:r>
      <w:r w:rsidR="005F4C8D">
        <w:t>hinch754@gmail.com</w:t>
      </w:r>
    </w:p>
    <w:p w14:paraId="6378DB65" w14:textId="77777777" w:rsidR="00803B81" w:rsidRDefault="004908C8" w:rsidP="00803B81">
      <w:pPr>
        <w:spacing w:after="31"/>
        <w:ind w:right="60"/>
      </w:pPr>
      <w:r>
        <w:rPr>
          <w:b/>
        </w:rPr>
        <w:t xml:space="preserve">If mailing </w:t>
      </w:r>
      <w:r>
        <w:rPr>
          <w:b/>
          <w:color w:val="FF0000"/>
        </w:rPr>
        <w:t xml:space="preserve">ENTRIES </w:t>
      </w:r>
      <w:r>
        <w:rPr>
          <w:b/>
        </w:rPr>
        <w:t xml:space="preserve">send to Rally Secretary: </w:t>
      </w:r>
      <w:r>
        <w:t xml:space="preserve">Connie Eddins, 173 Sherwood Drive </w:t>
      </w:r>
      <w:r w:rsidR="00803B81">
        <w:t>Waynesboro, VA</w:t>
      </w:r>
      <w:r>
        <w:t xml:space="preserve"> 22980</w:t>
      </w:r>
      <w:r w:rsidR="00803B81">
        <w:t xml:space="preserve"> </w:t>
      </w:r>
    </w:p>
    <w:p w14:paraId="2E85A981" w14:textId="77777777" w:rsidR="00EA5F99" w:rsidRDefault="004908C8" w:rsidP="00803B81">
      <w:pPr>
        <w:spacing w:after="31"/>
        <w:ind w:right="60"/>
      </w:pPr>
      <w:r>
        <w:t>C 540 448 0785,</w:t>
      </w:r>
      <w:r w:rsidR="00803B81">
        <w:t xml:space="preserve"> </w:t>
      </w:r>
      <w:hyperlink r:id="rId7" w:history="1">
        <w:r w:rsidR="00803B81" w:rsidRPr="00AE408B">
          <w:rPr>
            <w:rStyle w:val="Hyperlink"/>
          </w:rPr>
          <w:t>Ceddins81@gmail.com</w:t>
        </w:r>
      </w:hyperlink>
    </w:p>
    <w:p w14:paraId="58C47E59" w14:textId="77777777" w:rsidR="00803B81" w:rsidRDefault="00803B81" w:rsidP="00803B81">
      <w:pPr>
        <w:spacing w:after="31"/>
        <w:ind w:right="60"/>
      </w:pPr>
    </w:p>
    <w:p w14:paraId="44C273D7" w14:textId="77777777" w:rsidR="00502027" w:rsidRDefault="004908C8" w:rsidP="00803B81">
      <w:pPr>
        <w:spacing w:after="285" w:line="297" w:lineRule="auto"/>
        <w:rPr>
          <w:rStyle w:val="Hyperlink"/>
          <w:b/>
        </w:rPr>
      </w:pPr>
      <w:r>
        <w:rPr>
          <w:b/>
        </w:rPr>
        <w:t xml:space="preserve">If mailing </w:t>
      </w:r>
      <w:r>
        <w:rPr>
          <w:b/>
          <w:color w:val="FF0000"/>
        </w:rPr>
        <w:t xml:space="preserve">CHECKS </w:t>
      </w:r>
      <w:r>
        <w:rPr>
          <w:b/>
        </w:rPr>
        <w:t>send to ODRPC Treasurer</w:t>
      </w:r>
      <w:r w:rsidR="00803B81">
        <w:rPr>
          <w:b/>
        </w:rPr>
        <w:t xml:space="preserve">: </w:t>
      </w:r>
      <w:r>
        <w:t xml:space="preserve">Towana Moore: 5825 Hounds Chase Lane Harrisonburg, VA 22801 </w:t>
      </w:r>
      <w:hyperlink r:id="rId8" w:history="1">
        <w:r w:rsidR="00C904A6" w:rsidRPr="00B40DEE">
          <w:rPr>
            <w:rStyle w:val="Hyperlink"/>
            <w:b/>
          </w:rPr>
          <w:t>mooreth@jmu.edu</w:t>
        </w:r>
      </w:hyperlink>
      <w:r w:rsidR="00502027">
        <w:rPr>
          <w:rStyle w:val="Hyperlink"/>
          <w:b/>
        </w:rPr>
        <w:t xml:space="preserve"> </w:t>
      </w:r>
    </w:p>
    <w:p w14:paraId="052FF6ED" w14:textId="12E05FA8" w:rsidR="00EA5F99" w:rsidRPr="00C904A6" w:rsidRDefault="00C904A6" w:rsidP="00803B81">
      <w:pPr>
        <w:spacing w:after="285" w:line="297" w:lineRule="auto"/>
        <w:rPr>
          <w:bCs/>
          <w:color w:val="2E74B5" w:themeColor="accent1" w:themeShade="BF"/>
        </w:rPr>
      </w:pPr>
      <w:r>
        <w:rPr>
          <w:bCs/>
          <w:color w:val="auto"/>
        </w:rPr>
        <w:t xml:space="preserve">Electronic payments also accepted via PayPal via:  </w:t>
      </w:r>
      <w:r w:rsidRPr="00C904A6">
        <w:rPr>
          <w:bCs/>
          <w:color w:val="2E74B5" w:themeColor="accent1" w:themeShade="BF"/>
        </w:rPr>
        <w:t>odrpcpay@gmail.com</w:t>
      </w:r>
    </w:p>
    <w:p w14:paraId="1C20865E" w14:textId="314AB59B" w:rsidR="00EA5F99" w:rsidRDefault="004908C8">
      <w:pPr>
        <w:spacing w:after="13" w:line="259" w:lineRule="auto"/>
        <w:ind w:left="-5"/>
      </w:pPr>
      <w:r>
        <w:rPr>
          <w:b/>
          <w:color w:val="FF0000"/>
          <w:u w:val="single" w:color="FF0000"/>
        </w:rPr>
        <w:t xml:space="preserve">CLOSING DATE:  </w:t>
      </w:r>
      <w:r w:rsidR="00D07FAE">
        <w:rPr>
          <w:b/>
          <w:color w:val="FF0000"/>
          <w:u w:val="single" w:color="FF0000"/>
        </w:rPr>
        <w:t xml:space="preserve">April </w:t>
      </w:r>
      <w:proofErr w:type="gramStart"/>
      <w:r w:rsidR="00D07FAE">
        <w:rPr>
          <w:b/>
          <w:color w:val="FF0000"/>
          <w:u w:val="single" w:color="FF0000"/>
        </w:rPr>
        <w:t>2</w:t>
      </w:r>
      <w:r w:rsidR="00C904A6">
        <w:rPr>
          <w:b/>
          <w:color w:val="FF0000"/>
          <w:u w:val="single" w:color="FF0000"/>
        </w:rPr>
        <w:t>1</w:t>
      </w:r>
      <w:r>
        <w:rPr>
          <w:b/>
          <w:color w:val="FF0000"/>
          <w:u w:val="single" w:color="FF0000"/>
        </w:rPr>
        <w:t>th</w:t>
      </w:r>
      <w:proofErr w:type="gramEnd"/>
      <w:r>
        <w:rPr>
          <w:b/>
          <w:color w:val="FF0000"/>
          <w:u w:val="single" w:color="FF0000"/>
        </w:rPr>
        <w:t>, 202</w:t>
      </w:r>
      <w:r w:rsidR="00D07FAE">
        <w:rPr>
          <w:b/>
          <w:color w:val="FF0000"/>
          <w:u w:val="single" w:color="FF0000"/>
        </w:rPr>
        <w:t>3</w:t>
      </w:r>
    </w:p>
    <w:p w14:paraId="26CF7454" w14:textId="5ADB3B07" w:rsidR="00EA5F99" w:rsidRDefault="004908C8">
      <w:pPr>
        <w:ind w:right="60"/>
      </w:pPr>
      <w:r>
        <w:t>All interactive entry forms must be received electronically by the Rally Secretary by</w:t>
      </w:r>
      <w:r w:rsidR="00D07FAE">
        <w:t xml:space="preserve"> April 24</w:t>
      </w:r>
      <w:r w:rsidR="00D07FAE" w:rsidRPr="00D07FAE">
        <w:rPr>
          <w:vertAlign w:val="superscript"/>
        </w:rPr>
        <w:t>th</w:t>
      </w:r>
      <w:r w:rsidR="00D07FAE">
        <w:t xml:space="preserve"> </w:t>
      </w:r>
      <w:proofErr w:type="gramStart"/>
      <w:r w:rsidR="00D07FAE">
        <w:t>2023</w:t>
      </w:r>
      <w:r>
        <w:t xml:space="preserve"> .</w:t>
      </w:r>
      <w:proofErr w:type="gramEnd"/>
      <w:r>
        <w:t xml:space="preserve">  </w:t>
      </w:r>
      <w:r w:rsidRPr="00803B81">
        <w:rPr>
          <w:b/>
          <w:sz w:val="24"/>
          <w:szCs w:val="24"/>
        </w:rPr>
        <w:t>No entries will be</w:t>
      </w:r>
      <w:r>
        <w:t xml:space="preserve"> </w:t>
      </w:r>
      <w:r>
        <w:rPr>
          <w:b/>
        </w:rPr>
        <w:t xml:space="preserve">accepted after this date.  Any incomplete entry, as listed at the end of this fact sheet, will be assessed a $25 fee that must be </w:t>
      </w:r>
      <w:r>
        <w:t xml:space="preserve">paid prior to the member competing in the rally. The only exception to “missing paperwork” (incomplete entry) will be a current Coggins.  A current Coggins must be </w:t>
      </w:r>
      <w:r>
        <w:rPr>
          <w:u w:val="single" w:color="000000"/>
        </w:rPr>
        <w:t>received</w:t>
      </w:r>
      <w:r>
        <w:t xml:space="preserve"> by the Rally Secretary prior to the start of the rally. No horse will be allowed to compete without a current negative Coggins on file with the rally secretary. </w:t>
      </w:r>
      <w:r>
        <w:rPr>
          <w:b/>
        </w:rPr>
        <w:t>Checks made payable to ODRPC, must accompany all entries with all necessary forms</w:t>
      </w:r>
      <w:r w:rsidR="00D07FAE">
        <w:rPr>
          <w:b/>
        </w:rPr>
        <w:t xml:space="preserve"> or be sent by the closing date to Towana Moore</w:t>
      </w:r>
      <w:r>
        <w:rPr>
          <w:b/>
        </w:rPr>
        <w:t>.</w:t>
      </w:r>
    </w:p>
    <w:p w14:paraId="7FAE8C7C" w14:textId="375AE6FD" w:rsidR="00EA5F99" w:rsidRDefault="004908C8">
      <w:pPr>
        <w:spacing w:after="26"/>
        <w:ind w:left="900" w:right="427" w:hanging="900"/>
      </w:pPr>
      <w:r>
        <w:rPr>
          <w:b/>
        </w:rPr>
        <w:t xml:space="preserve">RULES: </w:t>
      </w:r>
      <w:r>
        <w:t>202</w:t>
      </w:r>
      <w:r w:rsidR="00D07FAE">
        <w:t>3</w:t>
      </w:r>
      <w:r>
        <w:t xml:space="preserve"> USPC HANDBOOK AND RULES FOR SHOW JUMPING COMPETITION and all current Addenda</w:t>
      </w:r>
    </w:p>
    <w:p w14:paraId="6650664F" w14:textId="2DD3914D" w:rsidR="00EA5F99" w:rsidRDefault="004908C8">
      <w:pPr>
        <w:spacing w:after="31"/>
        <w:ind w:left="889" w:right="60"/>
      </w:pPr>
      <w:r>
        <w:t>202</w:t>
      </w:r>
      <w:r w:rsidR="00D07FAE">
        <w:t>3</w:t>
      </w:r>
      <w:r>
        <w:t xml:space="preserve"> </w:t>
      </w:r>
      <w:r w:rsidR="00D73BA5">
        <w:rPr>
          <w:sz w:val="24"/>
        </w:rPr>
        <w:t>SHOW JUMPING</w:t>
      </w:r>
      <w:r w:rsidRPr="00D73BA5">
        <w:t xml:space="preserve"> </w:t>
      </w:r>
      <w:r>
        <w:t>Annual Newsletter</w:t>
      </w:r>
    </w:p>
    <w:p w14:paraId="3571C8E1" w14:textId="69A81DFD" w:rsidR="00EA5F99" w:rsidRDefault="004908C8">
      <w:pPr>
        <w:spacing w:after="31"/>
        <w:ind w:left="889" w:right="60"/>
      </w:pPr>
      <w:r>
        <w:t>202</w:t>
      </w:r>
      <w:r w:rsidR="00D07FAE">
        <w:t>3</w:t>
      </w:r>
      <w:r>
        <w:t xml:space="preserve"> USPC HORSE MANAGEMENT HANDBOOK &amp; RULES FOR COMPETITIONS and all </w:t>
      </w:r>
      <w:r w:rsidR="00D73BA5">
        <w:t>current</w:t>
      </w:r>
    </w:p>
    <w:p w14:paraId="693433F5" w14:textId="77777777" w:rsidR="00D73BA5" w:rsidRDefault="004908C8">
      <w:pPr>
        <w:spacing w:after="31"/>
        <w:ind w:left="889" w:right="60"/>
      </w:pPr>
      <w:r>
        <w:t>Addenda</w:t>
      </w:r>
    </w:p>
    <w:p w14:paraId="12BA1E24" w14:textId="3DBFF338" w:rsidR="00EA5F99" w:rsidRDefault="004908C8">
      <w:pPr>
        <w:spacing w:after="31"/>
        <w:ind w:left="889" w:right="60"/>
      </w:pPr>
      <w:r>
        <w:t>202</w:t>
      </w:r>
      <w:r w:rsidR="00D07FAE">
        <w:t>3</w:t>
      </w:r>
      <w:r>
        <w:t xml:space="preserve"> HORSE MANAGEMENT Annual Newsletter</w:t>
      </w:r>
    </w:p>
    <w:p w14:paraId="09230048" w14:textId="77777777" w:rsidR="00EA5F99" w:rsidRDefault="004908C8">
      <w:pPr>
        <w:ind w:left="910" w:right="60"/>
      </w:pPr>
      <w:r>
        <w:t xml:space="preserve">(All Available on </w:t>
      </w:r>
      <w:r w:rsidR="00D73BA5">
        <w:t>USPC web site: www.ponyclub.org</w:t>
      </w:r>
      <w:r>
        <w:t>)</w:t>
      </w:r>
    </w:p>
    <w:p w14:paraId="1ECE7C49" w14:textId="77777777" w:rsidR="00EA5F99" w:rsidRDefault="004908C8">
      <w:pPr>
        <w:spacing w:after="330" w:line="259" w:lineRule="auto"/>
        <w:ind w:left="0" w:right="48" w:firstLine="0"/>
        <w:jc w:val="center"/>
      </w:pPr>
      <w:r>
        <w:rPr>
          <w:b/>
          <w:sz w:val="24"/>
        </w:rPr>
        <w:t>There will be a Rising Star Division!  See details below.</w:t>
      </w:r>
    </w:p>
    <w:p w14:paraId="64A35110" w14:textId="77777777" w:rsidR="00C971F5" w:rsidRDefault="00C971F5" w:rsidP="00C90495">
      <w:pPr>
        <w:spacing w:after="10" w:line="240" w:lineRule="auto"/>
        <w:ind w:left="14" w:right="2880" w:hanging="14"/>
        <w:jc w:val="right"/>
        <w:rPr>
          <w:b/>
        </w:rPr>
      </w:pPr>
    </w:p>
    <w:p w14:paraId="7282C3D9" w14:textId="01C45952" w:rsidR="00C90495" w:rsidRDefault="004908C8" w:rsidP="00C90495">
      <w:pPr>
        <w:spacing w:after="10" w:line="240" w:lineRule="auto"/>
        <w:ind w:left="14" w:right="2880" w:hanging="14"/>
        <w:jc w:val="right"/>
      </w:pPr>
      <w:r>
        <w:rPr>
          <w:b/>
        </w:rPr>
        <w:t>FEES:</w:t>
      </w:r>
      <w:r w:rsidR="00C90495">
        <w:rPr>
          <w:b/>
        </w:rPr>
        <w:tab/>
      </w:r>
      <w:r>
        <w:rPr>
          <w:b/>
        </w:rPr>
        <w:t xml:space="preserve"> </w:t>
      </w:r>
      <w:r>
        <w:t xml:space="preserve">$440.00/4 man team, with or without a team stable </w:t>
      </w:r>
      <w:r w:rsidR="00D73BA5">
        <w:t>m</w:t>
      </w:r>
      <w:r>
        <w:t>anager</w:t>
      </w:r>
    </w:p>
    <w:p w14:paraId="1DA0590A" w14:textId="77777777" w:rsidR="00EA5F99" w:rsidRDefault="004908C8" w:rsidP="00C90495">
      <w:pPr>
        <w:spacing w:after="10" w:line="240" w:lineRule="auto"/>
        <w:ind w:left="14" w:right="2880" w:hanging="14"/>
        <w:jc w:val="right"/>
      </w:pPr>
      <w:r>
        <w:t>$330.00/3 man team, with or without a team stable manager</w:t>
      </w:r>
    </w:p>
    <w:p w14:paraId="2B849C31" w14:textId="77777777" w:rsidR="00EA5F99" w:rsidRDefault="00C90495" w:rsidP="009B29F0">
      <w:pPr>
        <w:spacing w:after="31"/>
        <w:ind w:right="60" w:firstLine="710"/>
      </w:pPr>
      <w:r>
        <w:t xml:space="preserve">         </w:t>
      </w:r>
      <w:r w:rsidR="004908C8">
        <w:t>$1</w:t>
      </w:r>
      <w:r>
        <w:t>10</w:t>
      </w:r>
      <w:r w:rsidR="004908C8">
        <w:t>.00/individual rider</w:t>
      </w:r>
    </w:p>
    <w:p w14:paraId="44D647EC" w14:textId="77777777" w:rsidR="00F513F2" w:rsidRDefault="00D07FAE" w:rsidP="00F513F2">
      <w:pPr>
        <w:ind w:left="2170" w:right="60"/>
      </w:pPr>
      <w:r>
        <w:t xml:space="preserve">         </w:t>
      </w:r>
    </w:p>
    <w:p w14:paraId="63FAF18E" w14:textId="22702F60" w:rsidR="00EA5F99" w:rsidRDefault="004908C8" w:rsidP="00F513F2">
      <w:pPr>
        <w:ind w:right="60"/>
      </w:pPr>
      <w:r>
        <w:t xml:space="preserve">Entry fee </w:t>
      </w:r>
      <w:r w:rsidR="00945183">
        <w:t xml:space="preserve">does not </w:t>
      </w:r>
      <w:r>
        <w:t>include sta</w:t>
      </w:r>
      <w:r w:rsidR="00945183">
        <w:t>bling.  If you are coming from a significant distance and need a layover stall, please call the organizer: Diane Hinch 5404480019, a few stalls are available on a first come first serve basis.</w:t>
      </w:r>
    </w:p>
    <w:p w14:paraId="2D11BA7D" w14:textId="0D782D2A" w:rsidR="00EA5F99" w:rsidRDefault="004908C8">
      <w:pPr>
        <w:spacing w:after="325"/>
        <w:ind w:right="60"/>
      </w:pPr>
      <w:r>
        <w:rPr>
          <w:b/>
        </w:rPr>
        <w:t xml:space="preserve">LAYOVER STALLS: </w:t>
      </w:r>
      <w:r w:rsidR="00EA0CEE">
        <w:rPr>
          <w:b/>
        </w:rPr>
        <w:t>Limited s</w:t>
      </w:r>
      <w:r>
        <w:t xml:space="preserve">talls </w:t>
      </w:r>
      <w:r w:rsidR="00EA0CEE">
        <w:t>may</w:t>
      </w:r>
      <w:r>
        <w:t xml:space="preserve"> </w:t>
      </w:r>
      <w:r w:rsidR="00F513F2">
        <w:t xml:space="preserve">be </w:t>
      </w:r>
      <w:r>
        <w:t>available for those wishing to layover Friday o</w:t>
      </w:r>
      <w:r w:rsidR="00EA0CEE">
        <w:t>r</w:t>
      </w:r>
      <w:r>
        <w:t xml:space="preserve"> Saturday</w:t>
      </w:r>
      <w:r w:rsidR="00EA0CEE">
        <w:t xml:space="preserve"> on a first come basis</w:t>
      </w:r>
      <w:r>
        <w:t>. Cost of stall is $</w:t>
      </w:r>
      <w:r w:rsidR="00EA0CEE">
        <w:t>4</w:t>
      </w:r>
      <w:r>
        <w:t>0.  Please</w:t>
      </w:r>
      <w:r w:rsidR="00EA0CEE">
        <w:t xml:space="preserve"> contact the organizer directly if a stall is needed.</w:t>
      </w:r>
    </w:p>
    <w:p w14:paraId="1C2C2873" w14:textId="48AD3015" w:rsidR="00EA5F99" w:rsidRDefault="004908C8">
      <w:pPr>
        <w:ind w:right="60"/>
      </w:pPr>
      <w:r>
        <w:rPr>
          <w:b/>
        </w:rPr>
        <w:t xml:space="preserve">REFUNDS: </w:t>
      </w:r>
      <w:r>
        <w:t xml:space="preserve">Refund of entry fee (minus a $25 office fee) will only be given for sick or lame horse or rider, or family emergency, up to 1 week prior to the rally. A vet or doctor note, or documentation of the emergency must be provided to the rally secretary when requesting the refund. All requests for refunds must be submitted along with required documentation to Rally Secretary no later than </w:t>
      </w:r>
      <w:r w:rsidR="0046066C">
        <w:t>April 2</w:t>
      </w:r>
      <w:r w:rsidR="00D85B06">
        <w:t>4</w:t>
      </w:r>
      <w:r w:rsidR="0046066C">
        <w:t>th, 2023</w:t>
      </w:r>
      <w:r>
        <w:t>.</w:t>
      </w:r>
    </w:p>
    <w:p w14:paraId="7AA03C5F" w14:textId="1B8E9898" w:rsidR="00EA5F99" w:rsidRDefault="004908C8" w:rsidP="00C4167B">
      <w:pPr>
        <w:spacing w:after="0"/>
        <w:ind w:right="60"/>
        <w:rPr>
          <w:bCs/>
        </w:rPr>
      </w:pPr>
      <w:r>
        <w:rPr>
          <w:b/>
        </w:rPr>
        <w:t xml:space="preserve">LODGING: </w:t>
      </w:r>
      <w:r w:rsidR="00C4167B">
        <w:rPr>
          <w:bCs/>
        </w:rPr>
        <w:t>There are several Hotels within a ten minute drive of the facility, however no rooms have been blocked since this is a one day rally.  Suggestions:  Hampton Inn Tinkling Spring Road Fishersville: Best Western, Super 8 and Days Inn at the I64 interchange Waynesboro.</w:t>
      </w:r>
    </w:p>
    <w:p w14:paraId="4880CDD1" w14:textId="77777777" w:rsidR="00C4167B" w:rsidRPr="00C4167B" w:rsidRDefault="00C4167B" w:rsidP="00C4167B">
      <w:pPr>
        <w:spacing w:after="0"/>
        <w:ind w:right="60"/>
        <w:rPr>
          <w:bCs/>
        </w:rPr>
      </w:pPr>
    </w:p>
    <w:p w14:paraId="70390317" w14:textId="35ACE89C" w:rsidR="00EA5F99" w:rsidRDefault="004908C8">
      <w:pPr>
        <w:spacing w:after="348" w:line="262" w:lineRule="auto"/>
        <w:ind w:left="-5"/>
      </w:pPr>
      <w:r>
        <w:rPr>
          <w:b/>
        </w:rPr>
        <w:t xml:space="preserve">PETS: </w:t>
      </w:r>
      <w:r w:rsidR="00C4167B">
        <w:rPr>
          <w:b/>
        </w:rPr>
        <w:t xml:space="preserve"> </w:t>
      </w:r>
      <w:r w:rsidR="00C4167B">
        <w:rPr>
          <w:bCs/>
        </w:rPr>
        <w:t>Please, No Pets</w:t>
      </w:r>
      <w:r>
        <w:t xml:space="preserve"> permitted </w:t>
      </w:r>
      <w:r w:rsidR="00C4167B">
        <w:t>on the Show Grounds</w:t>
      </w:r>
      <w:r>
        <w:rPr>
          <w:b/>
        </w:rPr>
        <w:t>.</w:t>
      </w:r>
    </w:p>
    <w:p w14:paraId="56388FDA" w14:textId="416E187B" w:rsidR="00EA5F99" w:rsidRDefault="004908C8">
      <w:pPr>
        <w:spacing w:after="336" w:line="259" w:lineRule="auto"/>
        <w:ind w:left="0" w:firstLine="0"/>
      </w:pPr>
      <w:r>
        <w:rPr>
          <w:b/>
        </w:rPr>
        <w:t xml:space="preserve">BEDDING: </w:t>
      </w:r>
      <w:r>
        <w:t xml:space="preserve">The stalls will come </w:t>
      </w:r>
      <w:r w:rsidR="00DA3D91">
        <w:t xml:space="preserve">bedded </w:t>
      </w:r>
      <w:r>
        <w:t xml:space="preserve">but </w:t>
      </w:r>
      <w:r w:rsidR="00A638D3">
        <w:t xml:space="preserve">please bring replenishing </w:t>
      </w:r>
      <w:r>
        <w:t>bedding</w:t>
      </w:r>
      <w:r w:rsidR="00A638D3">
        <w:t>.</w:t>
      </w:r>
    </w:p>
    <w:p w14:paraId="52F379D5" w14:textId="537A43BB" w:rsidR="00EA5F99" w:rsidRDefault="004908C8">
      <w:pPr>
        <w:spacing w:after="316"/>
        <w:ind w:right="60"/>
      </w:pPr>
      <w:r>
        <w:rPr>
          <w:b/>
        </w:rPr>
        <w:t>FEED/HAY STORAGE</w:t>
      </w:r>
      <w:r>
        <w:t xml:space="preserve">: </w:t>
      </w:r>
      <w:r w:rsidR="00AC5E61">
        <w:t xml:space="preserve">If a team needs a feed </w:t>
      </w:r>
      <w:r>
        <w:t xml:space="preserve">and hay </w:t>
      </w:r>
      <w:r w:rsidR="00AC5E61">
        <w:t xml:space="preserve">for storage, it </w:t>
      </w:r>
      <w:r>
        <w:t xml:space="preserve">must </w:t>
      </w:r>
      <w:r w:rsidR="00AC5E61">
        <w:t>be</w:t>
      </w:r>
      <w:r>
        <w:t xml:space="preserve"> clearly labeled as that teams’ “feed trailer” so that Horse Management staff and all team members can easily find it.</w:t>
      </w:r>
      <w:r w:rsidR="00AC5E61">
        <w:t xml:space="preserve"> </w:t>
      </w:r>
    </w:p>
    <w:p w14:paraId="6195BFD6" w14:textId="77777777" w:rsidR="00EA5F99" w:rsidRDefault="004908C8">
      <w:pPr>
        <w:spacing w:after="314" w:line="271" w:lineRule="auto"/>
        <w:ind w:left="-5" w:right="35"/>
        <w:jc w:val="both"/>
      </w:pPr>
      <w:r>
        <w:rPr>
          <w:b/>
        </w:rPr>
        <w:t xml:space="preserve">HORSE INSPECTIONS (JOGS): </w:t>
      </w:r>
      <w:r>
        <w:t xml:space="preserve">Horse inspections are required at </w:t>
      </w:r>
      <w:r>
        <w:rPr>
          <w:b/>
        </w:rPr>
        <w:t xml:space="preserve">all </w:t>
      </w:r>
      <w:r>
        <w:t>mounted rallies. Competitors must be familiar with the rules and the procedure for inspections and the competitor and their horses must know how to jog! Refer to the HM Handbook.</w:t>
      </w:r>
    </w:p>
    <w:p w14:paraId="48ED5E51" w14:textId="77777777" w:rsidR="00EA5F99" w:rsidRDefault="004908C8">
      <w:pPr>
        <w:spacing w:after="3"/>
        <w:ind w:right="60"/>
      </w:pPr>
      <w:r>
        <w:rPr>
          <w:b/>
        </w:rPr>
        <w:t xml:space="preserve">MEDICAL CARDS AND ARMBANDS/BRACELETS: </w:t>
      </w:r>
      <w:r>
        <w:t xml:space="preserve">All rally participants are required to have a medical armband with a completed USPC Medical Card in place when they check in at the Rally Show Office and for the duration of the rally. A medical bracelet is acceptable, but must meet all USPC informational requirements as stated in the HM </w:t>
      </w:r>
    </w:p>
    <w:p w14:paraId="554820A4" w14:textId="77777777" w:rsidR="00EA5F99" w:rsidRDefault="004908C8">
      <w:pPr>
        <w:ind w:right="60"/>
      </w:pPr>
      <w:r>
        <w:t xml:space="preserve">Handbook. No packet will be handed out to a participant who does not have the medical arm band and USPC Medical Card in place. </w:t>
      </w:r>
      <w:r>
        <w:rPr>
          <w:b/>
        </w:rPr>
        <w:t>Remind your members and their parents that this is a two-sided card and both sides must be completed.</w:t>
      </w:r>
    </w:p>
    <w:p w14:paraId="4B191DE7" w14:textId="0A4444EF" w:rsidR="00EA5F99" w:rsidRDefault="004908C8" w:rsidP="005F196D">
      <w:pPr>
        <w:tabs>
          <w:tab w:val="center" w:pos="449"/>
          <w:tab w:val="center" w:pos="5513"/>
        </w:tabs>
        <w:spacing w:after="356" w:line="265" w:lineRule="auto"/>
        <w:ind w:left="0" w:firstLine="0"/>
      </w:pPr>
      <w:r>
        <w:rPr>
          <w:rFonts w:ascii="Calibri" w:eastAsia="Calibri" w:hAnsi="Calibri" w:cs="Calibri"/>
        </w:rPr>
        <w:tab/>
      </w:r>
      <w:r>
        <w:t xml:space="preserve"> </w:t>
      </w:r>
      <w:r>
        <w:tab/>
      </w:r>
      <w:r>
        <w:rPr>
          <w:b/>
        </w:rPr>
        <w:t xml:space="preserve">What if a member forgets the Medical Card at home or loses it during the rally? </w:t>
      </w:r>
      <w:r>
        <w:t>It is suggested that each</w:t>
      </w:r>
      <w:r w:rsidR="005F196D">
        <w:t xml:space="preserve"> </w:t>
      </w:r>
      <w:r>
        <w:t>competitor pack an extra complete Medical Card in their luggage, especially if a parent is not going to be on the rally grounds. It is also sugg</w:t>
      </w:r>
      <w:r w:rsidR="005F196D">
        <w:t>ested that an extra medical arm</w:t>
      </w:r>
      <w:r>
        <w:t>band and a blank Medical Card be included in each team's rally utility kit. Rally organizers will</w:t>
      </w:r>
      <w:r w:rsidR="00454B53">
        <w:t xml:space="preserve"> not</w:t>
      </w:r>
      <w:r>
        <w:t xml:space="preserve"> have blank medical cards available in the show office.</w:t>
      </w:r>
    </w:p>
    <w:p w14:paraId="29C014D5" w14:textId="462544BF" w:rsidR="00EA5F99" w:rsidRDefault="004908C8" w:rsidP="00B53765">
      <w:pPr>
        <w:spacing w:after="1"/>
        <w:ind w:right="60"/>
      </w:pPr>
      <w:r>
        <w:rPr>
          <w:b/>
        </w:rPr>
        <w:lastRenderedPageBreak/>
        <w:t>EMERGENCY MEDICAL TREATMENT OF MOUNTS</w:t>
      </w:r>
      <w:r>
        <w:t>:  Please be advised that in the case of the need for</w:t>
      </w:r>
      <w:r w:rsidR="00B53765">
        <w:t xml:space="preserve"> </w:t>
      </w:r>
      <w:r>
        <w:t>evaluation and/or treatment of a mount by a licensed veterinarian the evaluation must be at the decision of the owner of the horse or as agreed on by the owner of the horse and the individual who is leasing/using the mount for this activity. The representatives of the Old Dominion Region will not assume any responsibility in this decision but will assist the owner or participant in seeking treatment if that should be the decision of the owner of the mount as indicated by the individual who</w:t>
      </w:r>
      <w:r w:rsidR="00693E94">
        <w:t xml:space="preserve"> </w:t>
      </w:r>
      <w:r>
        <w:t>is using that mount for the activity. All expenses that may result from any such evaluation or treatment are at the expense of the owner or individual using the mount. Old Dominion Region Officials will ensure that there is a late night check of the barns and all horses prior to the end of the day (before their own bedtime) to establish the well-being of each mount at the time of the check.</w:t>
      </w:r>
    </w:p>
    <w:p w14:paraId="1ECB3AA4" w14:textId="77777777" w:rsidR="00B53765" w:rsidRDefault="00B53765" w:rsidP="00B53765">
      <w:pPr>
        <w:spacing w:after="1"/>
        <w:ind w:right="60"/>
      </w:pPr>
    </w:p>
    <w:p w14:paraId="2147653C" w14:textId="7F40EBD7" w:rsidR="00EA5F99" w:rsidRDefault="004908C8" w:rsidP="00B53765">
      <w:pPr>
        <w:spacing w:after="10" w:line="265" w:lineRule="auto"/>
        <w:ind w:left="-5"/>
      </w:pPr>
      <w:r>
        <w:rPr>
          <w:b/>
        </w:rPr>
        <w:t>VOLUNTEERS</w:t>
      </w:r>
      <w:r w:rsidRPr="00693E94">
        <w:rPr>
          <w:b/>
        </w:rPr>
        <w:t xml:space="preserve">:   Each Team </w:t>
      </w:r>
      <w:r w:rsidRPr="00693E94">
        <w:rPr>
          <w:b/>
          <w:u w:val="single" w:color="000000"/>
        </w:rPr>
        <w:t xml:space="preserve">must </w:t>
      </w:r>
      <w:r w:rsidRPr="00693E94">
        <w:rPr>
          <w:b/>
        </w:rPr>
        <w:t xml:space="preserve">list a minimum of </w:t>
      </w:r>
      <w:r w:rsidRPr="00693E94">
        <w:rPr>
          <w:b/>
          <w:u w:val="single" w:color="000000"/>
        </w:rPr>
        <w:t xml:space="preserve">one Volunteer per mounted competitor per day </w:t>
      </w:r>
      <w:r w:rsidRPr="00693E94">
        <w:rPr>
          <w:b/>
        </w:rPr>
        <w:t>on the</w:t>
      </w:r>
      <w:r w:rsidR="00B53765">
        <w:rPr>
          <w:b/>
        </w:rPr>
        <w:t xml:space="preserve"> </w:t>
      </w:r>
      <w:r w:rsidRPr="00693E94">
        <w:rPr>
          <w:b/>
        </w:rPr>
        <w:t>Volunteer form.  Please make a notation on the enclosed Volunteer Form next to the Volunteers’ names those jobs for which they are best suited.</w:t>
      </w:r>
      <w:r>
        <w:t xml:space="preserve">  We will do our best to place them in that position.  Clubs must also have horse holders, with appropriate footwear, at ringside to hold horses while competitors walk their courses.</w:t>
      </w:r>
    </w:p>
    <w:p w14:paraId="4B03747B" w14:textId="77777777" w:rsidR="00EA5F99" w:rsidRDefault="004908C8">
      <w:pPr>
        <w:spacing w:after="45" w:line="262" w:lineRule="auto"/>
        <w:ind w:left="-5"/>
      </w:pPr>
      <w:r>
        <w:rPr>
          <w:b/>
        </w:rPr>
        <w:t>TEAM COMPOSITION</w:t>
      </w:r>
      <w:r>
        <w:t>:</w:t>
      </w:r>
    </w:p>
    <w:p w14:paraId="5E9869AC" w14:textId="77777777" w:rsidR="00EA5F99" w:rsidRDefault="004908C8">
      <w:pPr>
        <w:numPr>
          <w:ilvl w:val="0"/>
          <w:numId w:val="1"/>
        </w:numPr>
        <w:spacing w:after="53"/>
        <w:ind w:right="60" w:hanging="720"/>
      </w:pPr>
      <w:r>
        <w:t xml:space="preserve">Teams may consist of 3 or 4 riders with or without a Stable Manager; however, it is </w:t>
      </w:r>
      <w:r>
        <w:rPr>
          <w:b/>
          <w:u w:val="single" w:color="000000"/>
        </w:rPr>
        <w:t xml:space="preserve">strongly advised </w:t>
      </w:r>
      <w:r>
        <w:t>that each team have a Stable Manager.</w:t>
      </w:r>
    </w:p>
    <w:p w14:paraId="181AE745" w14:textId="77777777" w:rsidR="00EA5F99" w:rsidRDefault="004908C8">
      <w:pPr>
        <w:numPr>
          <w:ilvl w:val="0"/>
          <w:numId w:val="1"/>
        </w:numPr>
        <w:spacing w:after="66"/>
        <w:ind w:right="60" w:hanging="720"/>
      </w:pPr>
      <w:r>
        <w:t>Team members may be of mixed ratings and mixed divisions.</w:t>
      </w:r>
    </w:p>
    <w:p w14:paraId="5B26F83D" w14:textId="77777777" w:rsidR="00EA5F99" w:rsidRDefault="004908C8">
      <w:pPr>
        <w:numPr>
          <w:ilvl w:val="0"/>
          <w:numId w:val="1"/>
        </w:numPr>
        <w:spacing w:after="67" w:line="265" w:lineRule="auto"/>
        <w:ind w:right="60" w:hanging="720"/>
      </w:pPr>
      <w:r>
        <w:rPr>
          <w:b/>
        </w:rPr>
        <w:t>Each team must have a Coach and a Chaperone</w:t>
      </w:r>
      <w:r>
        <w:t>.  The Chaperone cannot be the Team Coach.</w:t>
      </w:r>
    </w:p>
    <w:p w14:paraId="010E2284" w14:textId="77777777" w:rsidR="00EA5F99" w:rsidRDefault="004908C8">
      <w:pPr>
        <w:numPr>
          <w:ilvl w:val="0"/>
          <w:numId w:val="1"/>
        </w:numPr>
        <w:ind w:right="60" w:hanging="720"/>
      </w:pPr>
      <w:r>
        <w:t>The Organizer will put together scramble Teams.</w:t>
      </w:r>
    </w:p>
    <w:p w14:paraId="164EDA14" w14:textId="77777777" w:rsidR="00EA5F99" w:rsidRDefault="004908C8">
      <w:pPr>
        <w:spacing w:after="361" w:line="259" w:lineRule="auto"/>
        <w:ind w:left="-5"/>
      </w:pPr>
      <w:r>
        <w:rPr>
          <w:b/>
          <w:color w:val="FF0000"/>
          <w:u w:val="single" w:color="FF0000"/>
        </w:rPr>
        <w:t xml:space="preserve">DC’S MUST ENSURE THAT THEIR CLUB MEMBERS ARE SAFE AND COMFORTABLE AT THE LEVEL THEY WILL BE COMPETING. </w:t>
      </w:r>
      <w:r>
        <w:rPr>
          <w:b/>
        </w:rPr>
        <w:t>CHANGES WILL NOT BE MADE AFTER CLOSING DATE.</w:t>
      </w:r>
    </w:p>
    <w:p w14:paraId="6A10E69D" w14:textId="2F27EAB3" w:rsidR="00EA5F99" w:rsidRDefault="004908C8">
      <w:pPr>
        <w:spacing w:after="21"/>
        <w:ind w:right="60"/>
      </w:pPr>
      <w:r>
        <w:rPr>
          <w:b/>
        </w:rPr>
        <w:t>RISING STAR DIVISION</w:t>
      </w:r>
      <w:r>
        <w:t xml:space="preserve">: Rising Stars must be 10 years of age or younger and rated no higher than a D2-EV or D2-HSE. </w:t>
      </w:r>
      <w:r>
        <w:rPr>
          <w:u w:val="single" w:color="000000"/>
        </w:rPr>
        <w:t xml:space="preserve">RS division is eligible to compete in the Cross Rail and Beginning Jumpers divisions only. </w:t>
      </w:r>
      <w:r>
        <w:t>All Rising Star teams must have an advisor certified at C1 or above and at least 13 years of age as of 1/1/2</w:t>
      </w:r>
      <w:r w:rsidR="00F7488C">
        <w:t>3</w:t>
      </w:r>
      <w:r>
        <w:t xml:space="preserve">. </w:t>
      </w:r>
      <w:r>
        <w:rPr>
          <w:b/>
          <w:color w:val="306702"/>
        </w:rPr>
        <w:t>It is the responsibility of the club to find an appropriate advisor for their Rising Star team</w:t>
      </w:r>
      <w:r>
        <w:rPr>
          <w:b/>
        </w:rPr>
        <w:t xml:space="preserve">. </w:t>
      </w:r>
      <w:r>
        <w:t>The Rising Star teams will consist of 3 or 4 riders with or without a Stable Manager. Team members may be of mixed ratings and mixed riding levels. Each team must have a Chaperone. The Organizer will put together scramble teams.</w:t>
      </w:r>
    </w:p>
    <w:p w14:paraId="256C06F7" w14:textId="77777777" w:rsidR="00EA5F99" w:rsidRDefault="004908C8">
      <w:pPr>
        <w:spacing w:after="84"/>
        <w:ind w:left="640" w:right="60"/>
      </w:pPr>
      <w:r>
        <w:t>NOTE: RS team Advisors must have a medical armband and signed medical card in place from the time of arrival on grounds and for the duration of the rally. Any RS team advisor who does not have a medical armband and medical card in place will not be allowed to participate in the rally.</w:t>
      </w:r>
    </w:p>
    <w:p w14:paraId="3C53FF82" w14:textId="76C72C39" w:rsidR="00EA5F99" w:rsidRDefault="004908C8">
      <w:pPr>
        <w:spacing w:after="307"/>
        <w:ind w:left="640" w:right="60"/>
      </w:pPr>
      <w:r>
        <w:t xml:space="preserve">Each Rising Star team </w:t>
      </w:r>
      <w:r>
        <w:rPr>
          <w:b/>
        </w:rPr>
        <w:t xml:space="preserve">must </w:t>
      </w:r>
      <w:r>
        <w:t>have a both a C Advisor and a separate Coach</w:t>
      </w:r>
      <w:r w:rsidR="00F7488C">
        <w:t xml:space="preserve"> unless approved by the organizer prior to the rally,</w:t>
      </w:r>
    </w:p>
    <w:p w14:paraId="7D7DE687" w14:textId="77777777" w:rsidR="00EA5F99" w:rsidRDefault="004908C8">
      <w:pPr>
        <w:spacing w:after="299"/>
        <w:ind w:right="60"/>
      </w:pPr>
      <w:r>
        <w:rPr>
          <w:b/>
        </w:rPr>
        <w:t xml:space="preserve">DIVISIONS:  JUNIOR </w:t>
      </w:r>
      <w:r>
        <w:t xml:space="preserve">(17 &amp; under) and </w:t>
      </w:r>
      <w:r>
        <w:rPr>
          <w:b/>
        </w:rPr>
        <w:t xml:space="preserve">SENIOR </w:t>
      </w:r>
      <w:r>
        <w:t>(18 &amp; over). Juniors and Seniors may be mixed on a team (which will then be in the Senior division), but there needs to be written permission from the parent of any junior on a mixed team. This permission form from USPC will be included with the entry form.</w:t>
      </w:r>
    </w:p>
    <w:p w14:paraId="6201D41C" w14:textId="77777777" w:rsidR="00EA5F99" w:rsidRDefault="004908C8">
      <w:pPr>
        <w:ind w:right="60"/>
      </w:pPr>
      <w:r>
        <w:rPr>
          <w:b/>
        </w:rPr>
        <w:lastRenderedPageBreak/>
        <w:t>SHARING HORSES</w:t>
      </w:r>
      <w:r>
        <w:rPr>
          <w:rFonts w:ascii="Arial" w:eastAsia="Arial" w:hAnsi="Arial" w:cs="Arial"/>
        </w:rPr>
        <w:t xml:space="preserve">: </w:t>
      </w:r>
      <w:r>
        <w:t xml:space="preserve">Two </w:t>
      </w:r>
      <w:r>
        <w:rPr>
          <w:b/>
        </w:rPr>
        <w:t xml:space="preserve">non-qualifying </w:t>
      </w:r>
      <w:r>
        <w:t>competitors may share a horse. The competitors must be on the same team and will be assigned same Turn Out time and station and will report together. They will receive duplicate points for the horse’s turnout and individual points for their personal turnout. They will also receive duplicate points on any other HM points assigned during the rally. Please indicate clearly on the entry form if two team members are sharing (check the appropriate box) and list the horse's name for both competitors that are sharing the horse.</w:t>
      </w:r>
    </w:p>
    <w:p w14:paraId="0B168D13" w14:textId="77777777" w:rsidR="00D85B06" w:rsidRDefault="00D85B06">
      <w:pPr>
        <w:spacing w:after="102" w:line="262" w:lineRule="auto"/>
        <w:ind w:left="-5"/>
        <w:rPr>
          <w:b/>
        </w:rPr>
      </w:pPr>
    </w:p>
    <w:p w14:paraId="7B3314CE" w14:textId="371A680D" w:rsidR="00EA5F99" w:rsidRDefault="004908C8">
      <w:pPr>
        <w:spacing w:after="102" w:line="262" w:lineRule="auto"/>
        <w:ind w:left="-5"/>
      </w:pPr>
      <w:r>
        <w:rPr>
          <w:b/>
        </w:rPr>
        <w:t>NON-QUALIFYING DIVISIONS:</w:t>
      </w:r>
    </w:p>
    <w:p w14:paraId="71B20C7B" w14:textId="77777777" w:rsidR="00EA5F99" w:rsidRDefault="004908C8">
      <w:pPr>
        <w:pStyle w:val="Heading1"/>
        <w:tabs>
          <w:tab w:val="center" w:pos="5239"/>
          <w:tab w:val="center" w:pos="8321"/>
        </w:tabs>
        <w:ind w:left="0"/>
      </w:pPr>
      <w:r>
        <w:rPr>
          <w:rFonts w:ascii="Calibri" w:eastAsia="Calibri" w:hAnsi="Calibri" w:cs="Calibri"/>
          <w:u w:val="none"/>
        </w:rPr>
        <w:tab/>
      </w:r>
      <w:r>
        <w:t>Height for all rounds</w:t>
      </w:r>
      <w:r>
        <w:tab/>
        <w:t>Jump-off</w:t>
      </w:r>
    </w:p>
    <w:tbl>
      <w:tblPr>
        <w:tblStyle w:val="TableGrid"/>
        <w:tblW w:w="8347" w:type="dxa"/>
        <w:tblInd w:w="0" w:type="dxa"/>
        <w:tblLook w:val="04A0" w:firstRow="1" w:lastRow="0" w:firstColumn="1" w:lastColumn="0" w:noHBand="0" w:noVBand="1"/>
      </w:tblPr>
      <w:tblGrid>
        <w:gridCol w:w="4319"/>
        <w:gridCol w:w="3600"/>
        <w:gridCol w:w="428"/>
      </w:tblGrid>
      <w:tr w:rsidR="00EA5F99" w14:paraId="1EDDC018" w14:textId="77777777">
        <w:trPr>
          <w:trHeight w:val="290"/>
        </w:trPr>
        <w:tc>
          <w:tcPr>
            <w:tcW w:w="4320" w:type="dxa"/>
            <w:tcBorders>
              <w:top w:val="nil"/>
              <w:left w:val="nil"/>
              <w:bottom w:val="nil"/>
              <w:right w:val="nil"/>
            </w:tcBorders>
          </w:tcPr>
          <w:p w14:paraId="5695CF61" w14:textId="77777777" w:rsidR="00EA5F99" w:rsidRDefault="004908C8">
            <w:pPr>
              <w:spacing w:after="0" w:line="259" w:lineRule="auto"/>
              <w:ind w:left="0" w:firstLine="0"/>
            </w:pPr>
            <w:r>
              <w:t>Cross-rail</w:t>
            </w:r>
          </w:p>
        </w:tc>
        <w:tc>
          <w:tcPr>
            <w:tcW w:w="3600" w:type="dxa"/>
            <w:tcBorders>
              <w:top w:val="nil"/>
              <w:left w:val="nil"/>
              <w:bottom w:val="nil"/>
              <w:right w:val="nil"/>
            </w:tcBorders>
          </w:tcPr>
          <w:p w14:paraId="4C41B074" w14:textId="77777777" w:rsidR="00EA5F99" w:rsidRDefault="004908C8">
            <w:pPr>
              <w:spacing w:after="0" w:line="259" w:lineRule="auto"/>
              <w:ind w:left="0" w:firstLine="0"/>
            </w:pPr>
            <w:r>
              <w:t>poles on ground – 18” cross-rails</w:t>
            </w:r>
          </w:p>
        </w:tc>
        <w:tc>
          <w:tcPr>
            <w:tcW w:w="427" w:type="dxa"/>
            <w:tcBorders>
              <w:top w:val="nil"/>
              <w:left w:val="nil"/>
              <w:bottom w:val="nil"/>
              <w:right w:val="nil"/>
            </w:tcBorders>
          </w:tcPr>
          <w:p w14:paraId="0F1B216B" w14:textId="77777777" w:rsidR="00EA5F99" w:rsidRDefault="004908C8">
            <w:pPr>
              <w:spacing w:after="0" w:line="259" w:lineRule="auto"/>
              <w:ind w:left="0" w:firstLine="0"/>
              <w:jc w:val="both"/>
            </w:pPr>
            <w:r>
              <w:t>none</w:t>
            </w:r>
          </w:p>
        </w:tc>
      </w:tr>
      <w:tr w:rsidR="00EA5F99" w14:paraId="0D172692" w14:textId="77777777">
        <w:trPr>
          <w:trHeight w:val="360"/>
        </w:trPr>
        <w:tc>
          <w:tcPr>
            <w:tcW w:w="4320" w:type="dxa"/>
            <w:tcBorders>
              <w:top w:val="nil"/>
              <w:left w:val="nil"/>
              <w:bottom w:val="nil"/>
              <w:right w:val="nil"/>
            </w:tcBorders>
          </w:tcPr>
          <w:p w14:paraId="3C1F115D" w14:textId="77777777" w:rsidR="00EA5F99" w:rsidRDefault="004908C8">
            <w:pPr>
              <w:spacing w:after="0" w:line="259" w:lineRule="auto"/>
              <w:ind w:left="0" w:firstLine="0"/>
            </w:pPr>
            <w:r>
              <w:t>Beginning Jumpers (Horse or Pony)</w:t>
            </w:r>
          </w:p>
        </w:tc>
        <w:tc>
          <w:tcPr>
            <w:tcW w:w="3600" w:type="dxa"/>
            <w:tcBorders>
              <w:top w:val="nil"/>
              <w:left w:val="nil"/>
              <w:bottom w:val="nil"/>
              <w:right w:val="nil"/>
            </w:tcBorders>
          </w:tcPr>
          <w:p w14:paraId="0EEA02EA" w14:textId="77777777" w:rsidR="00EA5F99" w:rsidRDefault="004908C8">
            <w:pPr>
              <w:spacing w:after="0" w:line="259" w:lineRule="auto"/>
              <w:ind w:left="0" w:firstLine="0"/>
            </w:pPr>
            <w:r>
              <w:t>18” – 2’0”</w:t>
            </w:r>
          </w:p>
        </w:tc>
        <w:tc>
          <w:tcPr>
            <w:tcW w:w="427" w:type="dxa"/>
            <w:tcBorders>
              <w:top w:val="nil"/>
              <w:left w:val="nil"/>
              <w:bottom w:val="nil"/>
              <w:right w:val="nil"/>
            </w:tcBorders>
          </w:tcPr>
          <w:p w14:paraId="427E9496" w14:textId="77777777" w:rsidR="00EA5F99" w:rsidRDefault="004908C8">
            <w:pPr>
              <w:spacing w:after="0" w:line="259" w:lineRule="auto"/>
              <w:ind w:left="0" w:firstLine="0"/>
              <w:jc w:val="both"/>
            </w:pPr>
            <w:r>
              <w:t>none</w:t>
            </w:r>
          </w:p>
        </w:tc>
      </w:tr>
      <w:tr w:rsidR="00EA5F99" w14:paraId="33793734" w14:textId="77777777">
        <w:trPr>
          <w:trHeight w:val="290"/>
        </w:trPr>
        <w:tc>
          <w:tcPr>
            <w:tcW w:w="4320" w:type="dxa"/>
            <w:tcBorders>
              <w:top w:val="nil"/>
              <w:left w:val="nil"/>
              <w:bottom w:val="nil"/>
              <w:right w:val="nil"/>
            </w:tcBorders>
          </w:tcPr>
          <w:p w14:paraId="4C2F6DFA" w14:textId="77777777" w:rsidR="00EA5F99" w:rsidRDefault="004908C8">
            <w:pPr>
              <w:spacing w:after="0" w:line="259" w:lineRule="auto"/>
              <w:ind w:left="0" w:firstLine="0"/>
            </w:pPr>
            <w:r>
              <w:t>Horse or Pony:</w:t>
            </w:r>
          </w:p>
        </w:tc>
        <w:tc>
          <w:tcPr>
            <w:tcW w:w="3600" w:type="dxa"/>
            <w:tcBorders>
              <w:top w:val="nil"/>
              <w:left w:val="nil"/>
              <w:bottom w:val="nil"/>
              <w:right w:val="nil"/>
            </w:tcBorders>
          </w:tcPr>
          <w:p w14:paraId="529AFFD6" w14:textId="77777777" w:rsidR="00EA5F99" w:rsidRDefault="004908C8">
            <w:pPr>
              <w:spacing w:after="0" w:line="259" w:lineRule="auto"/>
              <w:ind w:left="0" w:firstLine="0"/>
            </w:pPr>
            <w:r>
              <w:t>2’0” - 2’3”</w:t>
            </w:r>
          </w:p>
        </w:tc>
        <w:tc>
          <w:tcPr>
            <w:tcW w:w="427" w:type="dxa"/>
            <w:tcBorders>
              <w:top w:val="nil"/>
              <w:left w:val="nil"/>
              <w:bottom w:val="nil"/>
              <w:right w:val="nil"/>
            </w:tcBorders>
          </w:tcPr>
          <w:p w14:paraId="1F55A3CA" w14:textId="77777777" w:rsidR="00EA5F99" w:rsidRDefault="004908C8">
            <w:pPr>
              <w:spacing w:after="0" w:line="259" w:lineRule="auto"/>
              <w:ind w:left="0" w:firstLine="0"/>
              <w:jc w:val="both"/>
            </w:pPr>
            <w:r>
              <w:t>none</w:t>
            </w:r>
          </w:p>
        </w:tc>
      </w:tr>
    </w:tbl>
    <w:p w14:paraId="4C478FEB" w14:textId="77777777" w:rsidR="00EA5F99" w:rsidRDefault="004908C8">
      <w:pPr>
        <w:spacing w:after="314" w:line="271" w:lineRule="auto"/>
        <w:ind w:left="-5" w:right="35"/>
        <w:jc w:val="both"/>
      </w:pPr>
      <w:r>
        <w:rPr>
          <w:b/>
        </w:rPr>
        <w:t xml:space="preserve">CROSSRAIL DIVISION </w:t>
      </w:r>
      <w:r>
        <w:t xml:space="preserve">– This is an entry-level division for riders rated no higher than D3 and that have not competed in a jumping class higher than 2’ in any competition.  Classes will consist of rails on the ground to small cross rails with easy changes of direction.  No more than 6 efforts (ground rail or cross-rail jump) in each class, no verticals, combinations or oxers. </w:t>
      </w:r>
      <w:r>
        <w:rPr>
          <w:sz w:val="24"/>
        </w:rPr>
        <w:t>No time faults.</w:t>
      </w:r>
    </w:p>
    <w:p w14:paraId="706915E4" w14:textId="77777777" w:rsidR="00EA5F99" w:rsidRDefault="004908C8">
      <w:pPr>
        <w:spacing w:after="371"/>
        <w:ind w:right="60"/>
      </w:pPr>
      <w:r>
        <w:rPr>
          <w:b/>
        </w:rPr>
        <w:t xml:space="preserve">BEGINNING JUMPERS HORSE OR PONY - </w:t>
      </w:r>
      <w:r>
        <w:t>Beginning Jumpers Horse or Pony is a non-qualifying, division for riders rated no higher than D3. Riders must not have competed over fences higher than 2’3” at any competition. There will be no combinations or oxers.</w:t>
      </w:r>
    </w:p>
    <w:p w14:paraId="0A79BEC6" w14:textId="77777777" w:rsidR="00EA5F99" w:rsidRDefault="004908C8">
      <w:pPr>
        <w:ind w:right="60"/>
      </w:pPr>
      <w:r>
        <w:rPr>
          <w:b/>
        </w:rPr>
        <w:t xml:space="preserve">HORSE or PONY 2’0” - 2’3” </w:t>
      </w:r>
      <w:r>
        <w:t>– A non-qualifying division. No combinations, but small oxers may be present.</w:t>
      </w:r>
    </w:p>
    <w:p w14:paraId="7B98579E" w14:textId="77777777" w:rsidR="00EA5F99" w:rsidRDefault="004908C8">
      <w:pPr>
        <w:spacing w:after="0" w:line="262" w:lineRule="auto"/>
        <w:ind w:left="-5"/>
      </w:pPr>
      <w:r>
        <w:rPr>
          <w:b/>
        </w:rPr>
        <w:t>QUALIFYING DIVISIONS:</w:t>
      </w:r>
    </w:p>
    <w:tbl>
      <w:tblPr>
        <w:tblStyle w:val="TableGrid"/>
        <w:tblW w:w="8810" w:type="dxa"/>
        <w:tblInd w:w="-15" w:type="dxa"/>
        <w:tblLook w:val="04A0" w:firstRow="1" w:lastRow="0" w:firstColumn="1" w:lastColumn="0" w:noHBand="0" w:noVBand="1"/>
      </w:tblPr>
      <w:tblGrid>
        <w:gridCol w:w="3611"/>
        <w:gridCol w:w="4268"/>
        <w:gridCol w:w="931"/>
      </w:tblGrid>
      <w:tr w:rsidR="00EA5F99" w14:paraId="127DF87E" w14:textId="77777777">
        <w:trPr>
          <w:trHeight w:val="258"/>
        </w:trPr>
        <w:tc>
          <w:tcPr>
            <w:tcW w:w="3611" w:type="dxa"/>
            <w:tcBorders>
              <w:top w:val="nil"/>
              <w:left w:val="nil"/>
              <w:bottom w:val="nil"/>
              <w:right w:val="nil"/>
            </w:tcBorders>
          </w:tcPr>
          <w:p w14:paraId="1E663040" w14:textId="77777777" w:rsidR="00EA5F99" w:rsidRDefault="00EA5F99">
            <w:pPr>
              <w:spacing w:after="160" w:line="259" w:lineRule="auto"/>
              <w:ind w:left="0" w:firstLine="0"/>
            </w:pPr>
          </w:p>
        </w:tc>
        <w:tc>
          <w:tcPr>
            <w:tcW w:w="4268" w:type="dxa"/>
            <w:tcBorders>
              <w:top w:val="nil"/>
              <w:left w:val="nil"/>
              <w:bottom w:val="nil"/>
              <w:right w:val="nil"/>
            </w:tcBorders>
          </w:tcPr>
          <w:p w14:paraId="5155D7CC" w14:textId="77777777" w:rsidR="00EA5F99" w:rsidRDefault="004908C8">
            <w:pPr>
              <w:spacing w:after="0" w:line="259" w:lineRule="auto"/>
              <w:ind w:left="0" w:firstLine="0"/>
            </w:pPr>
            <w:r>
              <w:rPr>
                <w:u w:val="single" w:color="000000"/>
              </w:rPr>
              <w:t>1, 2, TYOL, Fault &amp; Out</w:t>
            </w:r>
          </w:p>
        </w:tc>
        <w:tc>
          <w:tcPr>
            <w:tcW w:w="931" w:type="dxa"/>
            <w:tcBorders>
              <w:top w:val="nil"/>
              <w:left w:val="nil"/>
              <w:bottom w:val="nil"/>
              <w:right w:val="nil"/>
            </w:tcBorders>
          </w:tcPr>
          <w:p w14:paraId="65449110" w14:textId="77777777" w:rsidR="00EA5F99" w:rsidRDefault="004908C8">
            <w:pPr>
              <w:spacing w:after="0" w:line="259" w:lineRule="auto"/>
              <w:ind w:left="60" w:firstLine="0"/>
              <w:jc w:val="both"/>
            </w:pPr>
            <w:r>
              <w:rPr>
                <w:u w:val="single" w:color="000000"/>
              </w:rPr>
              <w:t>Jump Off</w:t>
            </w:r>
          </w:p>
        </w:tc>
      </w:tr>
      <w:tr w:rsidR="00EA5F99" w14:paraId="0AFEA058" w14:textId="77777777">
        <w:trPr>
          <w:trHeight w:val="315"/>
        </w:trPr>
        <w:tc>
          <w:tcPr>
            <w:tcW w:w="3611" w:type="dxa"/>
            <w:tcBorders>
              <w:top w:val="nil"/>
              <w:left w:val="nil"/>
              <w:bottom w:val="nil"/>
              <w:right w:val="nil"/>
            </w:tcBorders>
          </w:tcPr>
          <w:p w14:paraId="05B2BFE9" w14:textId="77777777" w:rsidR="00EA5F99" w:rsidRDefault="004908C8">
            <w:pPr>
              <w:spacing w:after="0" w:line="259" w:lineRule="auto"/>
              <w:ind w:left="0" w:firstLine="0"/>
            </w:pPr>
            <w:r>
              <w:t>Introductory Rider</w:t>
            </w:r>
          </w:p>
        </w:tc>
        <w:tc>
          <w:tcPr>
            <w:tcW w:w="4268" w:type="dxa"/>
            <w:tcBorders>
              <w:top w:val="nil"/>
              <w:left w:val="nil"/>
              <w:bottom w:val="nil"/>
              <w:right w:val="nil"/>
            </w:tcBorders>
          </w:tcPr>
          <w:p w14:paraId="357901B8" w14:textId="77777777" w:rsidR="00EA5F99" w:rsidRDefault="004908C8">
            <w:pPr>
              <w:spacing w:after="0" w:line="259" w:lineRule="auto"/>
              <w:ind w:left="59" w:firstLine="0"/>
            </w:pPr>
            <w:r>
              <w:t>max 2’6” (no combinations)</w:t>
            </w:r>
          </w:p>
        </w:tc>
        <w:tc>
          <w:tcPr>
            <w:tcW w:w="931" w:type="dxa"/>
            <w:tcBorders>
              <w:top w:val="nil"/>
              <w:left w:val="nil"/>
              <w:bottom w:val="nil"/>
              <w:right w:val="nil"/>
            </w:tcBorders>
          </w:tcPr>
          <w:p w14:paraId="7E43D2E5" w14:textId="77777777" w:rsidR="00EA5F99" w:rsidRDefault="004908C8">
            <w:pPr>
              <w:spacing w:after="0" w:line="259" w:lineRule="auto"/>
              <w:ind w:left="52" w:firstLine="0"/>
              <w:jc w:val="both"/>
            </w:pPr>
            <w:r>
              <w:t>max. 2’6”</w:t>
            </w:r>
          </w:p>
        </w:tc>
      </w:tr>
      <w:tr w:rsidR="00EA5F99" w14:paraId="5A9AA5B6" w14:textId="77777777">
        <w:trPr>
          <w:trHeight w:val="315"/>
        </w:trPr>
        <w:tc>
          <w:tcPr>
            <w:tcW w:w="3611" w:type="dxa"/>
            <w:tcBorders>
              <w:top w:val="nil"/>
              <w:left w:val="nil"/>
              <w:bottom w:val="nil"/>
              <w:right w:val="nil"/>
            </w:tcBorders>
          </w:tcPr>
          <w:p w14:paraId="6559FAE7" w14:textId="77777777" w:rsidR="00EA5F99" w:rsidRDefault="004908C8">
            <w:pPr>
              <w:spacing w:after="0" w:line="259" w:lineRule="auto"/>
              <w:ind w:left="0" w:firstLine="0"/>
            </w:pPr>
            <w:r>
              <w:t>Developing Horse/Rider</w:t>
            </w:r>
          </w:p>
        </w:tc>
        <w:tc>
          <w:tcPr>
            <w:tcW w:w="4268" w:type="dxa"/>
            <w:tcBorders>
              <w:top w:val="nil"/>
              <w:left w:val="nil"/>
              <w:bottom w:val="nil"/>
              <w:right w:val="nil"/>
            </w:tcBorders>
          </w:tcPr>
          <w:p w14:paraId="47FB4CD4" w14:textId="77777777" w:rsidR="00EA5F99" w:rsidRDefault="004908C8">
            <w:pPr>
              <w:spacing w:after="0" w:line="259" w:lineRule="auto"/>
              <w:ind w:left="713" w:firstLine="0"/>
            </w:pPr>
            <w:r>
              <w:t>2' 9” - 3'</w:t>
            </w:r>
          </w:p>
        </w:tc>
        <w:tc>
          <w:tcPr>
            <w:tcW w:w="931" w:type="dxa"/>
            <w:tcBorders>
              <w:top w:val="nil"/>
              <w:left w:val="nil"/>
              <w:bottom w:val="nil"/>
              <w:right w:val="nil"/>
            </w:tcBorders>
          </w:tcPr>
          <w:p w14:paraId="0EBF43D9" w14:textId="77777777" w:rsidR="00EA5F99" w:rsidRDefault="004908C8">
            <w:pPr>
              <w:spacing w:after="0" w:line="259" w:lineRule="auto"/>
              <w:ind w:left="51" w:firstLine="0"/>
            </w:pPr>
            <w:r>
              <w:t>max. 3’</w:t>
            </w:r>
          </w:p>
        </w:tc>
      </w:tr>
      <w:tr w:rsidR="00EA5F99" w14:paraId="7F67A285" w14:textId="77777777">
        <w:trPr>
          <w:trHeight w:val="315"/>
        </w:trPr>
        <w:tc>
          <w:tcPr>
            <w:tcW w:w="3611" w:type="dxa"/>
            <w:tcBorders>
              <w:top w:val="nil"/>
              <w:left w:val="nil"/>
              <w:bottom w:val="nil"/>
              <w:right w:val="nil"/>
            </w:tcBorders>
          </w:tcPr>
          <w:p w14:paraId="79D414B3" w14:textId="77777777" w:rsidR="00EA5F99" w:rsidRDefault="004908C8">
            <w:pPr>
              <w:spacing w:after="0" w:line="259" w:lineRule="auto"/>
              <w:ind w:left="0" w:firstLine="0"/>
            </w:pPr>
            <w:r>
              <w:t>Large Pony:</w:t>
            </w:r>
          </w:p>
        </w:tc>
        <w:tc>
          <w:tcPr>
            <w:tcW w:w="4268" w:type="dxa"/>
            <w:tcBorders>
              <w:top w:val="nil"/>
              <w:left w:val="nil"/>
              <w:bottom w:val="nil"/>
              <w:right w:val="nil"/>
            </w:tcBorders>
          </w:tcPr>
          <w:p w14:paraId="582B1235" w14:textId="77777777" w:rsidR="00EA5F99" w:rsidRDefault="004908C8">
            <w:pPr>
              <w:spacing w:after="0" w:line="259" w:lineRule="auto"/>
              <w:ind w:left="722" w:firstLine="0"/>
            </w:pPr>
            <w:r>
              <w:t>2’9” - 3’3”</w:t>
            </w:r>
          </w:p>
        </w:tc>
        <w:tc>
          <w:tcPr>
            <w:tcW w:w="931" w:type="dxa"/>
            <w:tcBorders>
              <w:top w:val="nil"/>
              <w:left w:val="nil"/>
              <w:bottom w:val="nil"/>
              <w:right w:val="nil"/>
            </w:tcBorders>
          </w:tcPr>
          <w:p w14:paraId="07666CC6" w14:textId="77777777" w:rsidR="00EA5F99" w:rsidRDefault="004908C8">
            <w:pPr>
              <w:spacing w:after="0" w:line="259" w:lineRule="auto"/>
              <w:ind w:left="52" w:firstLine="0"/>
              <w:jc w:val="both"/>
            </w:pPr>
            <w:r>
              <w:t>max. 3’6”</w:t>
            </w:r>
          </w:p>
        </w:tc>
      </w:tr>
      <w:tr w:rsidR="00EA5F99" w14:paraId="18675C8D" w14:textId="77777777">
        <w:trPr>
          <w:trHeight w:val="315"/>
        </w:trPr>
        <w:tc>
          <w:tcPr>
            <w:tcW w:w="3611" w:type="dxa"/>
            <w:tcBorders>
              <w:top w:val="nil"/>
              <w:left w:val="nil"/>
              <w:bottom w:val="nil"/>
              <w:right w:val="nil"/>
            </w:tcBorders>
          </w:tcPr>
          <w:p w14:paraId="45D2CA2B" w14:textId="77777777" w:rsidR="00EA5F99" w:rsidRDefault="004908C8">
            <w:pPr>
              <w:spacing w:after="0" w:line="259" w:lineRule="auto"/>
              <w:ind w:left="0" w:firstLine="0"/>
            </w:pPr>
            <w:r>
              <w:t>Horse l:</w:t>
            </w:r>
          </w:p>
        </w:tc>
        <w:tc>
          <w:tcPr>
            <w:tcW w:w="4268" w:type="dxa"/>
            <w:tcBorders>
              <w:top w:val="nil"/>
              <w:left w:val="nil"/>
              <w:bottom w:val="nil"/>
              <w:right w:val="nil"/>
            </w:tcBorders>
          </w:tcPr>
          <w:p w14:paraId="42A2A538" w14:textId="77777777" w:rsidR="00EA5F99" w:rsidRDefault="004908C8">
            <w:pPr>
              <w:spacing w:after="0" w:line="259" w:lineRule="auto"/>
              <w:ind w:left="722" w:firstLine="0"/>
            </w:pPr>
            <w:r>
              <w:t>2’9” - 3’3”</w:t>
            </w:r>
          </w:p>
        </w:tc>
        <w:tc>
          <w:tcPr>
            <w:tcW w:w="931" w:type="dxa"/>
            <w:tcBorders>
              <w:top w:val="nil"/>
              <w:left w:val="nil"/>
              <w:bottom w:val="nil"/>
              <w:right w:val="nil"/>
            </w:tcBorders>
          </w:tcPr>
          <w:p w14:paraId="74A927C3" w14:textId="77777777" w:rsidR="00EA5F99" w:rsidRDefault="004908C8">
            <w:pPr>
              <w:spacing w:after="0" w:line="259" w:lineRule="auto"/>
              <w:ind w:left="52" w:firstLine="0"/>
              <w:jc w:val="both"/>
            </w:pPr>
            <w:r>
              <w:t>max. 3’6”</w:t>
            </w:r>
          </w:p>
        </w:tc>
      </w:tr>
      <w:tr w:rsidR="00EA5F99" w14:paraId="215597FC" w14:textId="77777777">
        <w:trPr>
          <w:trHeight w:val="315"/>
        </w:trPr>
        <w:tc>
          <w:tcPr>
            <w:tcW w:w="3611" w:type="dxa"/>
            <w:tcBorders>
              <w:top w:val="nil"/>
              <w:left w:val="nil"/>
              <w:bottom w:val="nil"/>
              <w:right w:val="nil"/>
            </w:tcBorders>
          </w:tcPr>
          <w:p w14:paraId="505658AD" w14:textId="77777777" w:rsidR="00EA5F99" w:rsidRDefault="004908C8">
            <w:pPr>
              <w:spacing w:after="0" w:line="259" w:lineRule="auto"/>
              <w:ind w:left="0" w:firstLine="0"/>
            </w:pPr>
            <w:r>
              <w:t xml:space="preserve">Horse </w:t>
            </w:r>
            <w:proofErr w:type="spellStart"/>
            <w:r>
              <w:t>ll</w:t>
            </w:r>
            <w:proofErr w:type="spellEnd"/>
            <w:r>
              <w:t>:</w:t>
            </w:r>
          </w:p>
        </w:tc>
        <w:tc>
          <w:tcPr>
            <w:tcW w:w="4268" w:type="dxa"/>
            <w:tcBorders>
              <w:top w:val="nil"/>
              <w:left w:val="nil"/>
              <w:bottom w:val="nil"/>
              <w:right w:val="nil"/>
            </w:tcBorders>
          </w:tcPr>
          <w:p w14:paraId="1B94BB51" w14:textId="77777777" w:rsidR="00EA5F99" w:rsidRDefault="004908C8">
            <w:pPr>
              <w:spacing w:after="0" w:line="259" w:lineRule="auto"/>
              <w:ind w:left="722" w:firstLine="0"/>
            </w:pPr>
            <w:r>
              <w:t>3’3” - 3’6”</w:t>
            </w:r>
          </w:p>
        </w:tc>
        <w:tc>
          <w:tcPr>
            <w:tcW w:w="931" w:type="dxa"/>
            <w:tcBorders>
              <w:top w:val="nil"/>
              <w:left w:val="nil"/>
              <w:bottom w:val="nil"/>
              <w:right w:val="nil"/>
            </w:tcBorders>
          </w:tcPr>
          <w:p w14:paraId="33E2DD6E" w14:textId="77777777" w:rsidR="00EA5F99" w:rsidRDefault="004908C8">
            <w:pPr>
              <w:spacing w:after="0" w:line="259" w:lineRule="auto"/>
              <w:ind w:left="52" w:firstLine="0"/>
              <w:jc w:val="both"/>
            </w:pPr>
            <w:r>
              <w:t>max. 3’9”</w:t>
            </w:r>
          </w:p>
        </w:tc>
      </w:tr>
      <w:tr w:rsidR="00EA5F99" w14:paraId="6718A039" w14:textId="77777777">
        <w:trPr>
          <w:trHeight w:val="320"/>
        </w:trPr>
        <w:tc>
          <w:tcPr>
            <w:tcW w:w="3611" w:type="dxa"/>
            <w:tcBorders>
              <w:top w:val="nil"/>
              <w:left w:val="nil"/>
              <w:bottom w:val="nil"/>
              <w:right w:val="nil"/>
            </w:tcBorders>
          </w:tcPr>
          <w:p w14:paraId="6BB45BE9" w14:textId="77777777" w:rsidR="00EA5F99" w:rsidRDefault="004908C8">
            <w:pPr>
              <w:spacing w:after="0" w:line="259" w:lineRule="auto"/>
              <w:ind w:left="15" w:firstLine="0"/>
            </w:pPr>
            <w:r>
              <w:t xml:space="preserve">Horse </w:t>
            </w:r>
            <w:proofErr w:type="spellStart"/>
            <w:r>
              <w:t>lll</w:t>
            </w:r>
            <w:proofErr w:type="spellEnd"/>
          </w:p>
        </w:tc>
        <w:tc>
          <w:tcPr>
            <w:tcW w:w="4268" w:type="dxa"/>
            <w:tcBorders>
              <w:top w:val="nil"/>
              <w:left w:val="nil"/>
              <w:bottom w:val="nil"/>
              <w:right w:val="nil"/>
            </w:tcBorders>
          </w:tcPr>
          <w:p w14:paraId="0136F0C9" w14:textId="77777777" w:rsidR="00EA5F99" w:rsidRDefault="004908C8">
            <w:pPr>
              <w:spacing w:after="0" w:line="259" w:lineRule="auto"/>
              <w:ind w:left="724" w:firstLine="0"/>
            </w:pPr>
            <w:r>
              <w:t xml:space="preserve">3’6” - 3’9” </w:t>
            </w:r>
          </w:p>
        </w:tc>
        <w:tc>
          <w:tcPr>
            <w:tcW w:w="931" w:type="dxa"/>
            <w:tcBorders>
              <w:top w:val="nil"/>
              <w:left w:val="nil"/>
              <w:bottom w:val="nil"/>
              <w:right w:val="nil"/>
            </w:tcBorders>
          </w:tcPr>
          <w:p w14:paraId="33BFFB4E" w14:textId="77777777" w:rsidR="00EA5F99" w:rsidRDefault="004908C8">
            <w:pPr>
              <w:spacing w:after="0" w:line="259" w:lineRule="auto"/>
              <w:ind w:left="4" w:firstLine="0"/>
            </w:pPr>
            <w:r>
              <w:t xml:space="preserve"> max. 4’</w:t>
            </w:r>
          </w:p>
        </w:tc>
      </w:tr>
      <w:tr w:rsidR="00EA5F99" w14:paraId="0451BDA2" w14:textId="77777777">
        <w:trPr>
          <w:trHeight w:val="263"/>
        </w:trPr>
        <w:tc>
          <w:tcPr>
            <w:tcW w:w="3611" w:type="dxa"/>
            <w:tcBorders>
              <w:top w:val="nil"/>
              <w:left w:val="nil"/>
              <w:bottom w:val="nil"/>
              <w:right w:val="nil"/>
            </w:tcBorders>
          </w:tcPr>
          <w:p w14:paraId="36C79B96" w14:textId="77777777" w:rsidR="00EA5F99" w:rsidRDefault="004908C8">
            <w:pPr>
              <w:spacing w:after="0" w:line="259" w:lineRule="auto"/>
              <w:ind w:left="15" w:firstLine="0"/>
            </w:pPr>
            <w:r>
              <w:t>Horse IV</w:t>
            </w:r>
          </w:p>
        </w:tc>
        <w:tc>
          <w:tcPr>
            <w:tcW w:w="4268" w:type="dxa"/>
            <w:tcBorders>
              <w:top w:val="nil"/>
              <w:left w:val="nil"/>
              <w:bottom w:val="nil"/>
              <w:right w:val="nil"/>
            </w:tcBorders>
          </w:tcPr>
          <w:p w14:paraId="22A8A8CE" w14:textId="77777777" w:rsidR="00EA5F99" w:rsidRDefault="004908C8">
            <w:pPr>
              <w:spacing w:after="0" w:line="259" w:lineRule="auto"/>
              <w:ind w:left="724" w:firstLine="0"/>
            </w:pPr>
            <w:r>
              <w:t xml:space="preserve">3’9”-  4’     </w:t>
            </w:r>
          </w:p>
        </w:tc>
        <w:tc>
          <w:tcPr>
            <w:tcW w:w="931" w:type="dxa"/>
            <w:tcBorders>
              <w:top w:val="nil"/>
              <w:left w:val="nil"/>
              <w:bottom w:val="nil"/>
              <w:right w:val="nil"/>
            </w:tcBorders>
          </w:tcPr>
          <w:p w14:paraId="3B609C1C" w14:textId="77777777" w:rsidR="00EA5F99" w:rsidRDefault="004908C8">
            <w:pPr>
              <w:spacing w:after="0" w:line="259" w:lineRule="auto"/>
              <w:ind w:left="0" w:firstLine="0"/>
              <w:jc w:val="both"/>
            </w:pPr>
            <w:r>
              <w:t xml:space="preserve"> max 4’3”</w:t>
            </w:r>
          </w:p>
        </w:tc>
      </w:tr>
    </w:tbl>
    <w:p w14:paraId="4EE4B310" w14:textId="77777777" w:rsidR="00EA5F99" w:rsidRDefault="004908C8">
      <w:pPr>
        <w:spacing w:after="289" w:line="259" w:lineRule="auto"/>
        <w:ind w:left="0" w:firstLine="0"/>
      </w:pPr>
      <w:r>
        <w:rPr>
          <w:b/>
          <w:color w:val="1A1A1A"/>
        </w:rPr>
        <w:t>JUMPING ROUNDS</w:t>
      </w:r>
    </w:p>
    <w:p w14:paraId="4313D6D2" w14:textId="67DD26E2" w:rsidR="00EA5F99" w:rsidRDefault="00D85B06" w:rsidP="00FE31F4">
      <w:pPr>
        <w:spacing w:after="3" w:line="270" w:lineRule="auto"/>
        <w:ind w:left="-5"/>
        <w:rPr>
          <w:color w:val="1A1A1A"/>
        </w:rPr>
      </w:pPr>
      <w:r>
        <w:rPr>
          <w:color w:val="1A1A1A"/>
        </w:rPr>
        <w:t>Three</w:t>
      </w:r>
      <w:r w:rsidR="001575E3">
        <w:rPr>
          <w:color w:val="1A1A1A"/>
        </w:rPr>
        <w:t xml:space="preserve"> </w:t>
      </w:r>
      <w:r w:rsidR="004908C8">
        <w:rPr>
          <w:color w:val="1A1A1A"/>
        </w:rPr>
        <w:t xml:space="preserve">jumping rounds are available this </w:t>
      </w:r>
      <w:r>
        <w:rPr>
          <w:color w:val="1A1A1A"/>
        </w:rPr>
        <w:t>year. There</w:t>
      </w:r>
      <w:r w:rsidR="004908C8">
        <w:rPr>
          <w:color w:val="1A1A1A"/>
        </w:rPr>
        <w:t xml:space="preserve"> are two options for the third round–</w:t>
      </w:r>
      <w:r w:rsidR="004908C8">
        <w:rPr>
          <w:b/>
          <w:color w:val="1A1A1A"/>
        </w:rPr>
        <w:t xml:space="preserve">Take Your Own Line </w:t>
      </w:r>
      <w:r w:rsidR="00FE31F4">
        <w:rPr>
          <w:b/>
          <w:color w:val="1A1A1A"/>
        </w:rPr>
        <w:t>or</w:t>
      </w:r>
      <w:r w:rsidR="004908C8">
        <w:rPr>
          <w:b/>
          <w:color w:val="1A1A1A"/>
        </w:rPr>
        <w:t xml:space="preserve"> </w:t>
      </w:r>
      <w:proofErr w:type="gramStart"/>
      <w:r w:rsidR="00D328B6">
        <w:rPr>
          <w:b/>
          <w:color w:val="1A1A1A"/>
        </w:rPr>
        <w:t xml:space="preserve">Non </w:t>
      </w:r>
      <w:r w:rsidR="00FE31F4">
        <w:rPr>
          <w:b/>
          <w:color w:val="1A1A1A"/>
        </w:rPr>
        <w:t>Q</w:t>
      </w:r>
      <w:r w:rsidR="00D328B6">
        <w:rPr>
          <w:b/>
          <w:color w:val="1A1A1A"/>
        </w:rPr>
        <w:t>ualifying</w:t>
      </w:r>
      <w:proofErr w:type="gramEnd"/>
      <w:r w:rsidR="00D328B6">
        <w:rPr>
          <w:b/>
          <w:color w:val="1A1A1A"/>
        </w:rPr>
        <w:t xml:space="preserve"> </w:t>
      </w:r>
      <w:r w:rsidR="00FE31F4">
        <w:rPr>
          <w:b/>
          <w:color w:val="1A1A1A"/>
        </w:rPr>
        <w:t>T</w:t>
      </w:r>
      <w:r w:rsidR="00D328B6">
        <w:rPr>
          <w:b/>
          <w:color w:val="1A1A1A"/>
        </w:rPr>
        <w:t xml:space="preserve">hird </w:t>
      </w:r>
      <w:r w:rsidR="00FE31F4">
        <w:rPr>
          <w:b/>
          <w:color w:val="1A1A1A"/>
        </w:rPr>
        <w:t>R</w:t>
      </w:r>
      <w:r w:rsidR="004908C8">
        <w:rPr>
          <w:b/>
          <w:color w:val="1A1A1A"/>
        </w:rPr>
        <w:t>ound</w:t>
      </w:r>
      <w:r w:rsidR="004908C8">
        <w:rPr>
          <w:color w:val="1A1A1A"/>
        </w:rPr>
        <w:t>.  Riders in the lower height, non-qualifying divisions (cross-rails, 18”-2</w:t>
      </w:r>
      <w:proofErr w:type="gramStart"/>
      <w:r w:rsidR="004908C8">
        <w:rPr>
          <w:color w:val="1A1A1A"/>
        </w:rPr>
        <w:t>’)</w:t>
      </w:r>
      <w:r w:rsidR="00FE31F4">
        <w:rPr>
          <w:color w:val="1A1A1A"/>
        </w:rPr>
        <w:t>(</w:t>
      </w:r>
      <w:proofErr w:type="gramEnd"/>
      <w:r w:rsidR="00FE31F4">
        <w:rPr>
          <w:color w:val="1A1A1A"/>
        </w:rPr>
        <w:t>Beginner Jumper) and (Horse or Pony)</w:t>
      </w:r>
      <w:r w:rsidR="004908C8">
        <w:rPr>
          <w:color w:val="1A1A1A"/>
        </w:rPr>
        <w:t xml:space="preserve"> will compete in the </w:t>
      </w:r>
      <w:r w:rsidR="00FE31F4">
        <w:rPr>
          <w:color w:val="1A1A1A"/>
        </w:rPr>
        <w:t>Non Qualifying Third Round, while</w:t>
      </w:r>
      <w:r w:rsidR="004908C8">
        <w:rPr>
          <w:color w:val="1A1A1A"/>
        </w:rPr>
        <w:t xml:space="preserve"> those in the higher height divisions (2’6” and all higher</w:t>
      </w:r>
      <w:r w:rsidR="00FE31F4">
        <w:rPr>
          <w:color w:val="1A1A1A"/>
        </w:rPr>
        <w:t xml:space="preserve"> qualifying divisions</w:t>
      </w:r>
      <w:r w:rsidR="004908C8">
        <w:rPr>
          <w:color w:val="1A1A1A"/>
        </w:rPr>
        <w:t xml:space="preserve">) will ride in the Take Your Own Line.  </w:t>
      </w:r>
      <w:r w:rsidR="00FE31F4">
        <w:rPr>
          <w:color w:val="1A1A1A"/>
        </w:rPr>
        <w:t xml:space="preserve">The </w:t>
      </w:r>
      <w:r w:rsidR="004908C8">
        <w:rPr>
          <w:color w:val="1A1A1A"/>
        </w:rPr>
        <w:t>first t</w:t>
      </w:r>
      <w:r>
        <w:rPr>
          <w:color w:val="1A1A1A"/>
        </w:rPr>
        <w:t>wo</w:t>
      </w:r>
      <w:r w:rsidR="004908C8">
        <w:rPr>
          <w:color w:val="1A1A1A"/>
        </w:rPr>
        <w:t xml:space="preserve"> rounds will be the qualifying rounds for Championships. </w:t>
      </w:r>
    </w:p>
    <w:p w14:paraId="2A29A94F" w14:textId="77777777" w:rsidR="00116BB6" w:rsidRDefault="00116BB6" w:rsidP="00FE31F4">
      <w:pPr>
        <w:spacing w:after="3" w:line="270" w:lineRule="auto"/>
        <w:ind w:left="-5"/>
      </w:pPr>
    </w:p>
    <w:p w14:paraId="6B251DC3" w14:textId="0DF3E07E" w:rsidR="00EA5F99" w:rsidRDefault="004908C8">
      <w:pPr>
        <w:ind w:left="745" w:right="60"/>
      </w:pPr>
      <w:r>
        <w:t xml:space="preserve">ROUND 1: </w:t>
      </w:r>
      <w:r>
        <w:rPr>
          <w:b/>
        </w:rPr>
        <w:t xml:space="preserve">Knockdown Round </w:t>
      </w:r>
      <w:r>
        <w:t>– Scored under Table 2</w:t>
      </w:r>
      <w:r w:rsidR="00116BB6">
        <w:t>B</w:t>
      </w:r>
      <w:r>
        <w:t xml:space="preserve"> with an optional jump-off for select divisions.  Those in </w:t>
      </w:r>
      <w:r>
        <w:rPr>
          <w:color w:val="1A1A1A"/>
        </w:rPr>
        <w:t xml:space="preserve">any qualifying division </w:t>
      </w:r>
      <w:r>
        <w:t xml:space="preserve">who have had a clear round (no jumping or time </w:t>
      </w:r>
      <w:r>
        <w:lastRenderedPageBreak/>
        <w:t xml:space="preserve">faults) </w:t>
      </w:r>
      <w:r>
        <w:rPr>
          <w:i/>
        </w:rPr>
        <w:t xml:space="preserve">have the option </w:t>
      </w:r>
      <w:r>
        <w:t>to stay in the ring and do a shortened jump-off immediately following the second round.  The jump-off is a bonus round and will not negatively affect scores.</w:t>
      </w:r>
    </w:p>
    <w:p w14:paraId="09F3BC20" w14:textId="77777777" w:rsidR="00EA5F99" w:rsidRDefault="004908C8">
      <w:pPr>
        <w:spacing w:after="321"/>
        <w:ind w:left="745" w:right="60"/>
      </w:pPr>
      <w:r>
        <w:rPr>
          <w:color w:val="1A1A1A"/>
        </w:rPr>
        <w:t xml:space="preserve">ROUND 2: </w:t>
      </w:r>
      <w:r>
        <w:rPr>
          <w:b/>
        </w:rPr>
        <w:t xml:space="preserve">Equitation Round </w:t>
      </w:r>
      <w:r>
        <w:t>- Equitation classes are judged on hands, seat, guidance and control with emphasis on style and execution.  This round will be scored as a knockdown round with a separate equitation score that will be included in the team scoring.</w:t>
      </w:r>
    </w:p>
    <w:p w14:paraId="6684DBE2" w14:textId="055B4FDB" w:rsidR="00EA5F99" w:rsidRDefault="004908C8">
      <w:pPr>
        <w:ind w:left="730" w:right="60"/>
      </w:pPr>
      <w:r>
        <w:t xml:space="preserve">ROUND 3: </w:t>
      </w:r>
      <w:r>
        <w:rPr>
          <w:b/>
        </w:rPr>
        <w:t xml:space="preserve">Take Your Own Line </w:t>
      </w:r>
      <w:r>
        <w:t>(mandatory for those competing at 2’6” or higher. All obstacles are to be jumped only once in the order chosen by the competitor, and must be completed within 120 seconds.  The time is to be recorded. The clear rounds are to be “ranked” according to time taken.</w:t>
      </w:r>
      <w:r w:rsidR="00F86AC9">
        <w:t xml:space="preserve">   OR</w:t>
      </w:r>
    </w:p>
    <w:p w14:paraId="660CDDCB" w14:textId="3AAD479B" w:rsidR="00EA5F99" w:rsidRDefault="004908C8">
      <w:pPr>
        <w:ind w:left="745" w:right="60"/>
      </w:pPr>
      <w:r>
        <w:t xml:space="preserve">ROUND 3: </w:t>
      </w:r>
      <w:proofErr w:type="gramStart"/>
      <w:r w:rsidR="00B744B1" w:rsidRPr="00B744B1">
        <w:rPr>
          <w:b/>
          <w:bCs/>
        </w:rPr>
        <w:t>Non Qualifying</w:t>
      </w:r>
      <w:proofErr w:type="gramEnd"/>
      <w:r w:rsidR="00B744B1" w:rsidRPr="00B744B1">
        <w:rPr>
          <w:b/>
          <w:bCs/>
        </w:rPr>
        <w:t xml:space="preserve"> Third Round</w:t>
      </w:r>
      <w:r>
        <w:rPr>
          <w:b/>
        </w:rPr>
        <w:t xml:space="preserve"> </w:t>
      </w:r>
      <w:r>
        <w:t xml:space="preserve">(mandatory for those competing </w:t>
      </w:r>
      <w:r w:rsidR="00A01244">
        <w:t xml:space="preserve">in the </w:t>
      </w:r>
      <w:proofErr w:type="spellStart"/>
      <w:r w:rsidR="00A01244">
        <w:t>non qualifying</w:t>
      </w:r>
      <w:proofErr w:type="spellEnd"/>
      <w:r w:rsidR="00A01244">
        <w:t xml:space="preserve"> divisions </w:t>
      </w:r>
      <w:r>
        <w:t>at 18” to 2’ or lower; riders in the 2’-2’3”</w:t>
      </w:r>
      <w:r w:rsidR="00A01244">
        <w:t xml:space="preserve"> up to 2’6”</w:t>
      </w:r>
      <w:r>
        <w:t>.</w:t>
      </w:r>
    </w:p>
    <w:p w14:paraId="6D720794" w14:textId="77777777" w:rsidR="00EA5F99" w:rsidRDefault="004908C8">
      <w:pPr>
        <w:tabs>
          <w:tab w:val="center" w:pos="4040"/>
        </w:tabs>
        <w:spacing w:after="63"/>
        <w:ind w:left="0" w:firstLine="0"/>
      </w:pPr>
      <w:r>
        <w:rPr>
          <w:b/>
        </w:rPr>
        <w:t>AWARDS:</w:t>
      </w:r>
      <w:r>
        <w:rPr>
          <w:b/>
        </w:rPr>
        <w:tab/>
      </w:r>
      <w:r>
        <w:t>Horse Management Teams (1</w:t>
      </w:r>
      <w:r>
        <w:rPr>
          <w:sz w:val="18"/>
          <w:vertAlign w:val="superscript"/>
        </w:rPr>
        <w:t xml:space="preserve">st </w:t>
      </w:r>
      <w:r>
        <w:t>– number of teams entered)</w:t>
      </w:r>
    </w:p>
    <w:p w14:paraId="4A999F1E" w14:textId="77777777" w:rsidR="00EA5F99" w:rsidRDefault="004908C8">
      <w:pPr>
        <w:spacing w:after="44"/>
        <w:ind w:left="1456" w:right="60"/>
      </w:pPr>
      <w:r>
        <w:t>Overall Teams (1</w:t>
      </w:r>
      <w:r>
        <w:rPr>
          <w:sz w:val="18"/>
          <w:vertAlign w:val="superscript"/>
        </w:rPr>
        <w:t xml:space="preserve">st </w:t>
      </w:r>
      <w:r>
        <w:t>- number of teams entered)</w:t>
      </w:r>
    </w:p>
    <w:p w14:paraId="027A2089" w14:textId="77777777" w:rsidR="00EA5F99" w:rsidRDefault="004908C8">
      <w:pPr>
        <w:spacing w:after="16"/>
        <w:ind w:left="1446" w:right="60"/>
      </w:pPr>
      <w:r>
        <w:t>High Point Individual combined riding and HM in each division</w:t>
      </w:r>
    </w:p>
    <w:p w14:paraId="223EEB0F" w14:textId="77777777" w:rsidR="00EA5F99" w:rsidRDefault="004908C8">
      <w:pPr>
        <w:spacing w:after="16"/>
        <w:ind w:left="1453" w:right="60"/>
      </w:pPr>
      <w:r>
        <w:t>High point Equitation rider in each division</w:t>
      </w:r>
    </w:p>
    <w:p w14:paraId="62CC5645" w14:textId="77777777" w:rsidR="00EA5F99" w:rsidRDefault="004908C8">
      <w:pPr>
        <w:spacing w:after="45"/>
        <w:ind w:left="1446" w:right="60"/>
      </w:pPr>
      <w:r>
        <w:t>High point for each division in Fault and Out</w:t>
      </w:r>
    </w:p>
    <w:p w14:paraId="54169245" w14:textId="77777777" w:rsidR="00EA5F99" w:rsidRDefault="004908C8">
      <w:pPr>
        <w:spacing w:after="648"/>
        <w:ind w:left="1450" w:right="208"/>
      </w:pPr>
      <w:r>
        <w:rPr>
          <w:b/>
        </w:rPr>
        <w:t xml:space="preserve">Dancing Weather Memorial Equitation Trophy </w:t>
      </w:r>
      <w:r>
        <w:t>– Awarded to the rider in the qualifying divisions that exhibits outstanding skills in position (equitation), control and horsemanship as determined by the head riding judge and the CHMJ.</w:t>
      </w:r>
    </w:p>
    <w:p w14:paraId="00F64EEA" w14:textId="77777777" w:rsidR="00EA5F99" w:rsidRDefault="004908C8">
      <w:pPr>
        <w:spacing w:after="323" w:line="262" w:lineRule="auto"/>
        <w:ind w:left="-5"/>
      </w:pPr>
      <w:r>
        <w:rPr>
          <w:b/>
        </w:rPr>
        <w:t>QUALIFYING FOR USPC CHAMPIONSHIPS</w:t>
      </w:r>
      <w:r>
        <w:t>:</w:t>
      </w:r>
    </w:p>
    <w:p w14:paraId="043E256D" w14:textId="77777777" w:rsidR="00EA5F99" w:rsidRDefault="004908C8">
      <w:pPr>
        <w:spacing w:after="267" w:line="266" w:lineRule="auto"/>
        <w:ind w:left="730" w:right="103"/>
      </w:pPr>
      <w:r>
        <w:rPr>
          <w:b/>
          <w:sz w:val="24"/>
        </w:rPr>
        <w:t>Regular Champs eligibility</w:t>
      </w:r>
      <w:r>
        <w:rPr>
          <w:sz w:val="24"/>
        </w:rPr>
        <w:t>: C1 EV or HSE and up, 12 years old and up, and 12 or fewer jumping faults combined for all 3 of the mandatory rounds.</w:t>
      </w:r>
    </w:p>
    <w:p w14:paraId="5F2E85D6" w14:textId="77777777" w:rsidR="00EA5F99" w:rsidRDefault="004908C8">
      <w:pPr>
        <w:spacing w:after="323" w:line="266" w:lineRule="auto"/>
        <w:ind w:left="730" w:right="103"/>
      </w:pPr>
      <w:r>
        <w:rPr>
          <w:b/>
          <w:sz w:val="24"/>
        </w:rPr>
        <w:t>Modified Champs eligibility</w:t>
      </w:r>
      <w:r>
        <w:rPr>
          <w:sz w:val="24"/>
        </w:rPr>
        <w:t xml:space="preserve">: D2 EV or HSE and up, 10 years old and up, and 24 or fewer jumping faults combined in the first 2 of the 3 mandatory rounds. </w:t>
      </w:r>
    </w:p>
    <w:p w14:paraId="16D153C5" w14:textId="77777777" w:rsidR="00EA5F99" w:rsidRDefault="004908C8">
      <w:pPr>
        <w:spacing w:after="323" w:line="266" w:lineRule="auto"/>
        <w:ind w:left="730" w:right="103"/>
      </w:pPr>
      <w:r>
        <w:rPr>
          <w:b/>
          <w:sz w:val="24"/>
        </w:rPr>
        <w:t xml:space="preserve">Stable manager: </w:t>
      </w:r>
      <w:r>
        <w:rPr>
          <w:sz w:val="24"/>
        </w:rPr>
        <w:t xml:space="preserve">D3 HM, 12 years old and up for Regular Champs; D2 HM, 10 years old and up for Modified Champs. </w:t>
      </w:r>
    </w:p>
    <w:p w14:paraId="77876BCE" w14:textId="77777777" w:rsidR="00EA5F99" w:rsidRDefault="004908C8">
      <w:pPr>
        <w:spacing w:after="292" w:line="262" w:lineRule="auto"/>
        <w:ind w:left="-5"/>
      </w:pPr>
      <w:r>
        <w:rPr>
          <w:b/>
        </w:rPr>
        <w:t>TENTATIVE SCHEDULE:</w:t>
      </w:r>
    </w:p>
    <w:p w14:paraId="216B056C" w14:textId="5A1D282C" w:rsidR="00EA5F99" w:rsidRDefault="001575E3" w:rsidP="00B53765">
      <w:pPr>
        <w:spacing w:after="1"/>
        <w:ind w:right="60"/>
      </w:pPr>
      <w:r>
        <w:t>Saturday May 6</w:t>
      </w:r>
      <w:r w:rsidR="0075399C">
        <w:t xml:space="preserve">, </w:t>
      </w:r>
      <w:proofErr w:type="gramStart"/>
      <w:r w:rsidR="0075399C">
        <w:t>202</w:t>
      </w:r>
      <w:r>
        <w:t>3</w:t>
      </w:r>
      <w:proofErr w:type="gramEnd"/>
      <w:r w:rsidR="004908C8">
        <w:t xml:space="preserve"> competitors may move in between </w:t>
      </w:r>
      <w:r>
        <w:t>6</w:t>
      </w:r>
      <w:r w:rsidR="004908C8">
        <w:t>:00</w:t>
      </w:r>
      <w:r>
        <w:t>A</w:t>
      </w:r>
      <w:r w:rsidR="004908C8">
        <w:t>M –</w:t>
      </w:r>
      <w:r>
        <w:t>8</w:t>
      </w:r>
      <w:r w:rsidR="004908C8">
        <w:t>:00</w:t>
      </w:r>
      <w:r w:rsidR="008F0A31">
        <w:t>AM</w:t>
      </w:r>
      <w:r w:rsidR="004908C8">
        <w:t>. STALLS FOR THIS NIGHT ARE NOT</w:t>
      </w:r>
      <w:r w:rsidR="00B53765">
        <w:t xml:space="preserve"> </w:t>
      </w:r>
      <w:r w:rsidR="004908C8">
        <w:t xml:space="preserve">INCLUDED IN ENTRY FEE.   Check in with the Rally Organizer and/or Secretary at the designated show office in the  barn </w:t>
      </w:r>
      <w:r w:rsidR="008F0A31">
        <w:t xml:space="preserve">office </w:t>
      </w:r>
      <w:r w:rsidR="004908C8">
        <w:t>upon arrival.</w:t>
      </w:r>
    </w:p>
    <w:p w14:paraId="38B8148E" w14:textId="77777777" w:rsidR="008F0A31" w:rsidRDefault="008F0A31">
      <w:pPr>
        <w:spacing w:after="22"/>
        <w:ind w:right="60"/>
      </w:pPr>
    </w:p>
    <w:p w14:paraId="3E21D104" w14:textId="77777777" w:rsidR="00C971F5" w:rsidRDefault="00C971F5">
      <w:pPr>
        <w:spacing w:after="22"/>
        <w:ind w:right="60"/>
        <w:rPr>
          <w:b/>
          <w:bCs/>
        </w:rPr>
      </w:pPr>
    </w:p>
    <w:p w14:paraId="1EA75ABF" w14:textId="77777777" w:rsidR="00C971F5" w:rsidRDefault="00C971F5">
      <w:pPr>
        <w:spacing w:after="22"/>
        <w:ind w:right="60"/>
        <w:rPr>
          <w:b/>
          <w:bCs/>
        </w:rPr>
      </w:pPr>
    </w:p>
    <w:p w14:paraId="618794B2" w14:textId="77777777" w:rsidR="00C971F5" w:rsidRDefault="00C971F5">
      <w:pPr>
        <w:spacing w:after="22"/>
        <w:ind w:right="60"/>
        <w:rPr>
          <w:b/>
          <w:bCs/>
        </w:rPr>
      </w:pPr>
    </w:p>
    <w:p w14:paraId="116A89CA" w14:textId="15510DB5" w:rsidR="008F0A31" w:rsidRPr="008F0A31" w:rsidRDefault="008F0A31">
      <w:pPr>
        <w:spacing w:after="22"/>
        <w:ind w:right="60"/>
        <w:rPr>
          <w:b/>
          <w:bCs/>
        </w:rPr>
      </w:pPr>
      <w:r w:rsidRPr="008F0A31">
        <w:rPr>
          <w:b/>
          <w:bCs/>
        </w:rPr>
        <w:lastRenderedPageBreak/>
        <w:t>TENTATIVE SCHEDULE SUBJECT TO CHANGE BASED ON NUMBER OF ENTRIES</w:t>
      </w:r>
    </w:p>
    <w:tbl>
      <w:tblPr>
        <w:tblStyle w:val="TableGrid"/>
        <w:tblW w:w="8830" w:type="dxa"/>
        <w:tblInd w:w="-110" w:type="dxa"/>
        <w:tblCellMar>
          <w:top w:w="64" w:type="dxa"/>
          <w:left w:w="110" w:type="dxa"/>
          <w:right w:w="115" w:type="dxa"/>
        </w:tblCellMar>
        <w:tblLook w:val="04A0" w:firstRow="1" w:lastRow="0" w:firstColumn="1" w:lastColumn="0" w:noHBand="0" w:noVBand="1"/>
      </w:tblPr>
      <w:tblGrid>
        <w:gridCol w:w="1720"/>
        <w:gridCol w:w="7110"/>
      </w:tblGrid>
      <w:tr w:rsidR="008F0A31" w14:paraId="0831C338"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21BBC386" w14:textId="77777777" w:rsidR="008F0A31" w:rsidRDefault="008F0A31" w:rsidP="008F0A31">
            <w:pPr>
              <w:spacing w:after="160" w:line="259" w:lineRule="auto"/>
              <w:ind w:left="0" w:firstLine="0"/>
            </w:pPr>
          </w:p>
        </w:tc>
        <w:tc>
          <w:tcPr>
            <w:tcW w:w="7110" w:type="dxa"/>
            <w:tcBorders>
              <w:top w:val="single" w:sz="8" w:space="0" w:color="000000"/>
              <w:left w:val="single" w:sz="8" w:space="0" w:color="000000"/>
              <w:bottom w:val="single" w:sz="8" w:space="0" w:color="000000"/>
              <w:right w:val="single" w:sz="8" w:space="0" w:color="000000"/>
            </w:tcBorders>
          </w:tcPr>
          <w:p w14:paraId="3B48A380" w14:textId="702BE191" w:rsidR="008F0A31" w:rsidRDefault="008F0A31" w:rsidP="008F0A31">
            <w:pPr>
              <w:spacing w:after="0" w:line="259" w:lineRule="auto"/>
              <w:ind w:left="5" w:firstLine="0"/>
            </w:pPr>
            <w:r>
              <w:rPr>
                <w:b/>
              </w:rPr>
              <w:t>Saturday, MAY 6, 2023</w:t>
            </w:r>
          </w:p>
        </w:tc>
      </w:tr>
      <w:tr w:rsidR="008F0A31" w14:paraId="4EA8000F"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781B01A0" w14:textId="77777777" w:rsidR="008F0A31" w:rsidRDefault="008F0A31" w:rsidP="008F0A31">
            <w:pPr>
              <w:spacing w:after="0" w:line="259" w:lineRule="auto"/>
              <w:ind w:left="0" w:firstLine="0"/>
            </w:pPr>
            <w:r>
              <w:t>Time</w:t>
            </w:r>
          </w:p>
        </w:tc>
        <w:tc>
          <w:tcPr>
            <w:tcW w:w="7110" w:type="dxa"/>
            <w:tcBorders>
              <w:top w:val="single" w:sz="8" w:space="0" w:color="000000"/>
              <w:left w:val="single" w:sz="8" w:space="0" w:color="000000"/>
              <w:bottom w:val="single" w:sz="8" w:space="0" w:color="000000"/>
              <w:right w:val="single" w:sz="8" w:space="0" w:color="000000"/>
            </w:tcBorders>
          </w:tcPr>
          <w:p w14:paraId="3F1A567E" w14:textId="77777777" w:rsidR="008F0A31" w:rsidRDefault="008F0A31" w:rsidP="008F0A31">
            <w:pPr>
              <w:spacing w:after="0" w:line="259" w:lineRule="auto"/>
              <w:ind w:left="5" w:firstLine="0"/>
            </w:pPr>
            <w:r>
              <w:t>Activity</w:t>
            </w:r>
          </w:p>
        </w:tc>
      </w:tr>
      <w:tr w:rsidR="008F0A31" w14:paraId="5A6E8CC0"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1E170CA1" w14:textId="664A6CD8" w:rsidR="008F0A31" w:rsidRDefault="008F0A31" w:rsidP="008F0A31">
            <w:pPr>
              <w:spacing w:after="0" w:line="259" w:lineRule="auto"/>
              <w:ind w:left="0" w:firstLine="0"/>
            </w:pPr>
            <w:r>
              <w:t>6:00 AM</w:t>
            </w:r>
          </w:p>
        </w:tc>
        <w:tc>
          <w:tcPr>
            <w:tcW w:w="7110" w:type="dxa"/>
            <w:tcBorders>
              <w:top w:val="single" w:sz="8" w:space="0" w:color="000000"/>
              <w:left w:val="single" w:sz="8" w:space="0" w:color="000000"/>
              <w:bottom w:val="single" w:sz="8" w:space="0" w:color="000000"/>
              <w:right w:val="single" w:sz="8" w:space="0" w:color="000000"/>
            </w:tcBorders>
          </w:tcPr>
          <w:p w14:paraId="754C3368" w14:textId="77777777" w:rsidR="008F0A31" w:rsidRDefault="008F0A31" w:rsidP="008F0A31">
            <w:pPr>
              <w:spacing w:after="0" w:line="259" w:lineRule="auto"/>
              <w:ind w:left="5" w:firstLine="0"/>
            </w:pPr>
            <w:r>
              <w:t>Barns open, begin move in/set up</w:t>
            </w:r>
          </w:p>
        </w:tc>
      </w:tr>
      <w:tr w:rsidR="008F0A31" w14:paraId="71FDA176" w14:textId="77777777" w:rsidTr="008F0A31">
        <w:trPr>
          <w:trHeight w:val="580"/>
        </w:trPr>
        <w:tc>
          <w:tcPr>
            <w:tcW w:w="1720" w:type="dxa"/>
            <w:tcBorders>
              <w:top w:val="single" w:sz="8" w:space="0" w:color="000000"/>
              <w:left w:val="single" w:sz="8" w:space="0" w:color="000000"/>
              <w:bottom w:val="single" w:sz="8" w:space="0" w:color="000000"/>
              <w:right w:val="single" w:sz="8" w:space="0" w:color="000000"/>
            </w:tcBorders>
          </w:tcPr>
          <w:p w14:paraId="5E1A8B53" w14:textId="2ECDE5BC" w:rsidR="008F0A31" w:rsidRDefault="008F0A31" w:rsidP="008F0A31">
            <w:pPr>
              <w:spacing w:after="0" w:line="259" w:lineRule="auto"/>
              <w:ind w:left="0" w:firstLine="0"/>
            </w:pPr>
            <w:r>
              <w:t>8:00 AM</w:t>
            </w:r>
          </w:p>
        </w:tc>
        <w:tc>
          <w:tcPr>
            <w:tcW w:w="7110" w:type="dxa"/>
            <w:tcBorders>
              <w:top w:val="single" w:sz="8" w:space="0" w:color="000000"/>
              <w:left w:val="single" w:sz="8" w:space="0" w:color="000000"/>
              <w:bottom w:val="single" w:sz="8" w:space="0" w:color="000000"/>
              <w:right w:val="single" w:sz="8" w:space="0" w:color="000000"/>
            </w:tcBorders>
          </w:tcPr>
          <w:p w14:paraId="3B5FC65F" w14:textId="77777777" w:rsidR="008F0A31" w:rsidRDefault="008F0A31" w:rsidP="008F0A31">
            <w:pPr>
              <w:spacing w:after="0" w:line="259" w:lineRule="auto"/>
              <w:ind w:left="20" w:hanging="15"/>
            </w:pPr>
            <w:r>
              <w:t>Barns close to all but competitors-ALL competitors must be moved in</w:t>
            </w:r>
          </w:p>
        </w:tc>
      </w:tr>
      <w:tr w:rsidR="008F0A31" w14:paraId="5C498FB1"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2A282627" w14:textId="24F57F69" w:rsidR="008F0A31" w:rsidRDefault="00D85B06" w:rsidP="008F0A31">
            <w:pPr>
              <w:spacing w:after="0" w:line="259" w:lineRule="auto"/>
              <w:ind w:left="0" w:firstLine="0"/>
            </w:pPr>
            <w:r>
              <w:t>8</w:t>
            </w:r>
            <w:r w:rsidR="008F0A31">
              <w:t>:</w:t>
            </w:r>
            <w:r>
              <w:t>3</w:t>
            </w:r>
            <w:r w:rsidR="008F0A31">
              <w:t>0 AM</w:t>
            </w:r>
          </w:p>
        </w:tc>
        <w:tc>
          <w:tcPr>
            <w:tcW w:w="7110" w:type="dxa"/>
            <w:tcBorders>
              <w:top w:val="single" w:sz="8" w:space="0" w:color="000000"/>
              <w:left w:val="single" w:sz="8" w:space="0" w:color="000000"/>
              <w:bottom w:val="single" w:sz="8" w:space="0" w:color="000000"/>
              <w:right w:val="single" w:sz="8" w:space="0" w:color="000000"/>
            </w:tcBorders>
          </w:tcPr>
          <w:p w14:paraId="614C8181" w14:textId="77777777" w:rsidR="008F0A31" w:rsidRDefault="008F0A31" w:rsidP="008F0A31">
            <w:pPr>
              <w:spacing w:after="0" w:line="259" w:lineRule="auto"/>
              <w:ind w:left="5" w:firstLine="0"/>
            </w:pPr>
            <w:r>
              <w:t>Opening Briefing with all competitors</w:t>
            </w:r>
          </w:p>
        </w:tc>
      </w:tr>
      <w:tr w:rsidR="008F0A31" w14:paraId="511CE9A3"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0D1A71B7" w14:textId="2572F669" w:rsidR="008F0A31" w:rsidRDefault="00A82E60" w:rsidP="008F0A31">
            <w:pPr>
              <w:spacing w:after="0" w:line="259" w:lineRule="auto"/>
              <w:ind w:left="0" w:firstLine="0"/>
            </w:pPr>
            <w:r>
              <w:t>9</w:t>
            </w:r>
            <w:r w:rsidR="008F0A31">
              <w:t>:</w:t>
            </w:r>
            <w:r>
              <w:t>30</w:t>
            </w:r>
            <w:r w:rsidR="008F0A31">
              <w:t xml:space="preserve"> AM</w:t>
            </w:r>
          </w:p>
        </w:tc>
        <w:tc>
          <w:tcPr>
            <w:tcW w:w="7110" w:type="dxa"/>
            <w:tcBorders>
              <w:top w:val="single" w:sz="8" w:space="0" w:color="000000"/>
              <w:left w:val="single" w:sz="8" w:space="0" w:color="000000"/>
              <w:bottom w:val="single" w:sz="8" w:space="0" w:color="000000"/>
              <w:right w:val="single" w:sz="8" w:space="0" w:color="000000"/>
            </w:tcBorders>
          </w:tcPr>
          <w:p w14:paraId="4A8928FC" w14:textId="77777777" w:rsidR="008F0A31" w:rsidRDefault="008F0A31" w:rsidP="008F0A31">
            <w:pPr>
              <w:spacing w:after="0" w:line="259" w:lineRule="auto"/>
              <w:ind w:left="5" w:firstLine="0"/>
            </w:pPr>
            <w:r>
              <w:t>Jogs</w:t>
            </w:r>
          </w:p>
        </w:tc>
      </w:tr>
      <w:tr w:rsidR="008F0A31" w14:paraId="4D302F39"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5D3BFF29" w14:textId="0071E04E" w:rsidR="008F0A31" w:rsidRDefault="008F0A31" w:rsidP="008F0A31">
            <w:pPr>
              <w:spacing w:after="0" w:line="259" w:lineRule="auto"/>
              <w:ind w:left="0" w:firstLine="0"/>
            </w:pPr>
            <w:r>
              <w:t>10:</w:t>
            </w:r>
            <w:r w:rsidR="00A82E60">
              <w:t>0</w:t>
            </w:r>
            <w:r>
              <w:t>0 PM</w:t>
            </w:r>
          </w:p>
        </w:tc>
        <w:tc>
          <w:tcPr>
            <w:tcW w:w="7110" w:type="dxa"/>
            <w:tcBorders>
              <w:top w:val="single" w:sz="8" w:space="0" w:color="000000"/>
              <w:left w:val="single" w:sz="8" w:space="0" w:color="000000"/>
              <w:bottom w:val="single" w:sz="8" w:space="0" w:color="000000"/>
              <w:right w:val="single" w:sz="8" w:space="0" w:color="000000"/>
            </w:tcBorders>
          </w:tcPr>
          <w:p w14:paraId="61B8A5C7" w14:textId="77777777" w:rsidR="008F0A31" w:rsidRDefault="008F0A31" w:rsidP="008F0A31">
            <w:pPr>
              <w:spacing w:after="0" w:line="259" w:lineRule="auto"/>
              <w:ind w:left="5" w:firstLine="0"/>
            </w:pPr>
            <w:r>
              <w:t>Coaches Briefing</w:t>
            </w:r>
          </w:p>
        </w:tc>
      </w:tr>
      <w:tr w:rsidR="008F0A31" w14:paraId="5AD5437A"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4C906B42" w14:textId="5AA0368D" w:rsidR="008F0A31" w:rsidRDefault="008F0A31" w:rsidP="008F0A31">
            <w:pPr>
              <w:spacing w:after="0" w:line="259" w:lineRule="auto"/>
              <w:ind w:left="0" w:firstLine="0"/>
            </w:pPr>
            <w:r>
              <w:t>1</w:t>
            </w:r>
            <w:r w:rsidR="00A82E60">
              <w:t>0</w:t>
            </w:r>
            <w:r>
              <w:t>:</w:t>
            </w:r>
            <w:r w:rsidR="00A82E60">
              <w:t>3</w:t>
            </w:r>
            <w:r>
              <w:t>0 PM</w:t>
            </w:r>
          </w:p>
        </w:tc>
        <w:tc>
          <w:tcPr>
            <w:tcW w:w="7110" w:type="dxa"/>
            <w:tcBorders>
              <w:top w:val="single" w:sz="8" w:space="0" w:color="000000"/>
              <w:left w:val="single" w:sz="8" w:space="0" w:color="000000"/>
              <w:bottom w:val="single" w:sz="8" w:space="0" w:color="000000"/>
              <w:right w:val="single" w:sz="8" w:space="0" w:color="000000"/>
            </w:tcBorders>
          </w:tcPr>
          <w:p w14:paraId="5B6F9CBD" w14:textId="77777777" w:rsidR="008F0A31" w:rsidRDefault="008F0A31" w:rsidP="008F0A31">
            <w:pPr>
              <w:spacing w:after="0" w:line="259" w:lineRule="auto"/>
              <w:ind w:left="5" w:firstLine="0"/>
            </w:pPr>
            <w:r>
              <w:t>Formal Inspections begin</w:t>
            </w:r>
          </w:p>
        </w:tc>
      </w:tr>
      <w:tr w:rsidR="008F0A31" w14:paraId="56D8D611"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428A94F5" w14:textId="18402747" w:rsidR="008F0A31" w:rsidRDefault="008F0A31">
            <w:pPr>
              <w:spacing w:after="0" w:line="259" w:lineRule="auto"/>
              <w:ind w:left="0" w:firstLine="0"/>
            </w:pPr>
            <w:r>
              <w:t>1</w:t>
            </w:r>
            <w:r w:rsidR="00A82E60">
              <w:t>1</w:t>
            </w:r>
            <w:r>
              <w:t>:</w:t>
            </w:r>
            <w:r w:rsidR="00A82E60">
              <w:t>3</w:t>
            </w:r>
            <w:r>
              <w:t>0 PM</w:t>
            </w:r>
          </w:p>
        </w:tc>
        <w:tc>
          <w:tcPr>
            <w:tcW w:w="7110" w:type="dxa"/>
            <w:tcBorders>
              <w:top w:val="single" w:sz="8" w:space="0" w:color="000000"/>
              <w:left w:val="single" w:sz="8" w:space="0" w:color="000000"/>
              <w:bottom w:val="single" w:sz="8" w:space="0" w:color="000000"/>
              <w:right w:val="single" w:sz="8" w:space="0" w:color="000000"/>
            </w:tcBorders>
          </w:tcPr>
          <w:p w14:paraId="59815B96" w14:textId="77777777" w:rsidR="008F0A31" w:rsidRDefault="008F0A31">
            <w:pPr>
              <w:spacing w:after="0" w:line="259" w:lineRule="auto"/>
              <w:ind w:left="5" w:firstLine="0"/>
            </w:pPr>
            <w:r>
              <w:t>First Rides Begin (Round 1 and Round 2)</w:t>
            </w:r>
          </w:p>
        </w:tc>
      </w:tr>
      <w:tr w:rsidR="008F0A31" w14:paraId="0FB82A3A" w14:textId="77777777" w:rsidTr="008F0A31">
        <w:trPr>
          <w:trHeight w:val="300"/>
        </w:trPr>
        <w:tc>
          <w:tcPr>
            <w:tcW w:w="1720" w:type="dxa"/>
            <w:tcBorders>
              <w:top w:val="single" w:sz="8" w:space="0" w:color="000000"/>
              <w:left w:val="single" w:sz="8" w:space="0" w:color="000000"/>
              <w:bottom w:val="single" w:sz="8" w:space="0" w:color="000000"/>
              <w:right w:val="single" w:sz="8" w:space="0" w:color="000000"/>
            </w:tcBorders>
          </w:tcPr>
          <w:p w14:paraId="57993240" w14:textId="77777777" w:rsidR="008F0A31" w:rsidRDefault="008F0A31">
            <w:pPr>
              <w:spacing w:after="0" w:line="259" w:lineRule="auto"/>
              <w:ind w:left="0" w:firstLine="0"/>
            </w:pPr>
            <w:r>
              <w:t>6:30 PM</w:t>
            </w:r>
          </w:p>
        </w:tc>
        <w:tc>
          <w:tcPr>
            <w:tcW w:w="7110" w:type="dxa"/>
            <w:tcBorders>
              <w:top w:val="single" w:sz="8" w:space="0" w:color="000000"/>
              <w:left w:val="single" w:sz="8" w:space="0" w:color="000000"/>
              <w:bottom w:val="single" w:sz="8" w:space="0" w:color="000000"/>
              <w:right w:val="single" w:sz="8" w:space="0" w:color="000000"/>
            </w:tcBorders>
          </w:tcPr>
          <w:p w14:paraId="2B29A68E" w14:textId="715EAC7D" w:rsidR="008F0A31" w:rsidRDefault="00F86AC9">
            <w:pPr>
              <w:spacing w:after="0" w:line="259" w:lineRule="auto"/>
              <w:ind w:left="5" w:firstLine="0"/>
            </w:pPr>
            <w:r>
              <w:t>Awards</w:t>
            </w:r>
          </w:p>
        </w:tc>
      </w:tr>
    </w:tbl>
    <w:p w14:paraId="65966C9C" w14:textId="77777777" w:rsidR="00F86AC9" w:rsidRDefault="00F86AC9">
      <w:pPr>
        <w:spacing w:after="357" w:line="265" w:lineRule="auto"/>
        <w:ind w:left="-5"/>
        <w:rPr>
          <w:b/>
          <w:u w:val="single" w:color="000000"/>
        </w:rPr>
      </w:pPr>
    </w:p>
    <w:p w14:paraId="2738A4AD" w14:textId="580C293A" w:rsidR="00EA5F99" w:rsidRDefault="004908C8">
      <w:pPr>
        <w:spacing w:after="357" w:line="265" w:lineRule="auto"/>
        <w:ind w:left="-5"/>
      </w:pPr>
      <w:r>
        <w:rPr>
          <w:b/>
          <w:u w:val="single" w:color="000000"/>
        </w:rPr>
        <w:t>Notes to DC when filling out entry:</w:t>
      </w:r>
    </w:p>
    <w:p w14:paraId="431254C4" w14:textId="77777777" w:rsidR="00EA5F99" w:rsidRDefault="004908C8">
      <w:pPr>
        <w:numPr>
          <w:ilvl w:val="0"/>
          <w:numId w:val="2"/>
        </w:numPr>
        <w:spacing w:after="57"/>
        <w:ind w:right="60" w:hanging="720"/>
      </w:pPr>
      <w:r>
        <w:t>Be sure to complete an interactive entry form for each team, partial team or individual to scramble.</w:t>
      </w:r>
    </w:p>
    <w:p w14:paraId="314ACDD4" w14:textId="77777777" w:rsidR="00EA5F99" w:rsidRDefault="004908C8">
      <w:pPr>
        <w:numPr>
          <w:ilvl w:val="0"/>
          <w:numId w:val="2"/>
        </w:numPr>
        <w:spacing w:after="73" w:line="259" w:lineRule="auto"/>
        <w:ind w:right="60" w:hanging="720"/>
      </w:pPr>
      <w:r>
        <w:rPr>
          <w:b/>
          <w:color w:val="FF0000"/>
          <w:u w:val="single" w:color="FF0000"/>
        </w:rPr>
        <w:t>Please ensure that name on Coggins matches horse’s name on entry form.</w:t>
      </w:r>
    </w:p>
    <w:p w14:paraId="1DC703B4" w14:textId="77777777" w:rsidR="00EA5F99" w:rsidRDefault="004908C8">
      <w:pPr>
        <w:numPr>
          <w:ilvl w:val="0"/>
          <w:numId w:val="2"/>
        </w:numPr>
        <w:ind w:right="60" w:hanging="720"/>
      </w:pPr>
      <w:r>
        <w:t>Remember – there are no changes in divisions after the closing date!!</w:t>
      </w:r>
    </w:p>
    <w:p w14:paraId="76E5C104" w14:textId="77777777" w:rsidR="00EA5F99" w:rsidRDefault="004908C8">
      <w:pPr>
        <w:spacing w:after="60" w:line="265" w:lineRule="auto"/>
        <w:ind w:left="-5"/>
      </w:pPr>
      <w:r>
        <w:rPr>
          <w:b/>
          <w:u w:val="single" w:color="000000"/>
        </w:rPr>
        <w:t>EACH ENTRY FORM MUST BE ACCOMPANIED BY THE FOLLOWING:</w:t>
      </w:r>
    </w:p>
    <w:p w14:paraId="672AB23C" w14:textId="41E4A308" w:rsidR="00EA5F99" w:rsidRPr="00502027" w:rsidRDefault="004908C8">
      <w:pPr>
        <w:numPr>
          <w:ilvl w:val="0"/>
          <w:numId w:val="2"/>
        </w:numPr>
        <w:spacing w:after="44"/>
        <w:ind w:right="60" w:hanging="720"/>
        <w:rPr>
          <w:highlight w:val="yellow"/>
        </w:rPr>
      </w:pPr>
      <w:r w:rsidRPr="00502027">
        <w:rPr>
          <w:highlight w:val="yellow"/>
        </w:rPr>
        <w:t xml:space="preserve">Electronic interactive entry form (including volunteer section) sent to Rally Secretary by closing date of </w:t>
      </w:r>
      <w:r w:rsidR="00415F1A" w:rsidRPr="00502027">
        <w:rPr>
          <w:highlight w:val="yellow"/>
        </w:rPr>
        <w:t>April 2</w:t>
      </w:r>
      <w:r w:rsidR="00502027" w:rsidRPr="00502027">
        <w:rPr>
          <w:highlight w:val="yellow"/>
        </w:rPr>
        <w:t>1</w:t>
      </w:r>
      <w:r w:rsidR="00415F1A" w:rsidRPr="00502027">
        <w:rPr>
          <w:highlight w:val="yellow"/>
        </w:rPr>
        <w:t>, 2023.</w:t>
      </w:r>
    </w:p>
    <w:p w14:paraId="6C048455" w14:textId="77777777" w:rsidR="00EA5F99" w:rsidRDefault="004908C8">
      <w:pPr>
        <w:numPr>
          <w:ilvl w:val="0"/>
          <w:numId w:val="2"/>
        </w:numPr>
        <w:spacing w:after="53"/>
        <w:ind w:right="60" w:hanging="720"/>
      </w:pPr>
      <w:r>
        <w:t>Current Negative Coggins for Each Pony/Horse (</w:t>
      </w:r>
      <w:r>
        <w:rPr>
          <w:b/>
        </w:rPr>
        <w:t xml:space="preserve">name on Coggins </w:t>
      </w:r>
      <w:r>
        <w:rPr>
          <w:b/>
          <w:i/>
          <w:color w:val="FF0000"/>
          <w:u w:val="single" w:color="FF0000"/>
        </w:rPr>
        <w:t>MUST</w:t>
      </w:r>
      <w:r>
        <w:rPr>
          <w:b/>
          <w:i/>
          <w:color w:val="FF0000"/>
        </w:rPr>
        <w:t xml:space="preserve"> </w:t>
      </w:r>
      <w:r>
        <w:rPr>
          <w:b/>
        </w:rPr>
        <w:t>match entry form</w:t>
      </w:r>
      <w:r>
        <w:t>). Coggins may be scanned and sent electronically to the Rally Secretary or hard copy sent by snail mail</w:t>
      </w:r>
    </w:p>
    <w:p w14:paraId="0455973C" w14:textId="77777777" w:rsidR="00EA5F99" w:rsidRDefault="004908C8">
      <w:pPr>
        <w:numPr>
          <w:ilvl w:val="0"/>
          <w:numId w:val="2"/>
        </w:numPr>
        <w:spacing w:after="53"/>
        <w:ind w:right="60" w:hanging="720"/>
      </w:pPr>
      <w:r>
        <w:t>Page 1 of the Team Chaperone Form sent electronically– 1 per team, or 1 per individual competitor</w:t>
      </w:r>
    </w:p>
    <w:p w14:paraId="62979111" w14:textId="77777777" w:rsidR="00EA5F99" w:rsidRDefault="004908C8">
      <w:pPr>
        <w:numPr>
          <w:ilvl w:val="0"/>
          <w:numId w:val="2"/>
        </w:numPr>
        <w:spacing w:after="34"/>
        <w:ind w:right="60" w:hanging="720"/>
      </w:pPr>
      <w:r>
        <w:t>Note the name of the Coach on the interactive entry form.  All coaches must attend the coach briefing and will be required to sign the coach’s form at this meeting and will then get their “official” coaching badge</w:t>
      </w:r>
    </w:p>
    <w:p w14:paraId="6BA522D3" w14:textId="07AAF267" w:rsidR="00EA5F99" w:rsidRDefault="004908C8">
      <w:pPr>
        <w:numPr>
          <w:ilvl w:val="0"/>
          <w:numId w:val="2"/>
        </w:numPr>
        <w:spacing w:after="6"/>
        <w:ind w:right="60" w:hanging="720"/>
      </w:pPr>
      <w:r>
        <w:t xml:space="preserve">Check payable to ODRPC in the proper amount for entry fees, lay over stalls, Fault and Out Round if applicable for each team or partial team. </w:t>
      </w:r>
      <w:r>
        <w:rPr>
          <w:sz w:val="24"/>
        </w:rPr>
        <w:t xml:space="preserve">Please send check </w:t>
      </w:r>
      <w:proofErr w:type="gramStart"/>
      <w:r>
        <w:rPr>
          <w:sz w:val="24"/>
        </w:rPr>
        <w:t>to:</w:t>
      </w:r>
      <w:proofErr w:type="gramEnd"/>
      <w:r>
        <w:rPr>
          <w:sz w:val="24"/>
        </w:rPr>
        <w:t xml:space="preserve"> </w:t>
      </w:r>
      <w:r w:rsidR="00415F1A">
        <w:rPr>
          <w:sz w:val="24"/>
        </w:rPr>
        <w:t>treasurer</w:t>
      </w:r>
      <w:r>
        <w:rPr>
          <w:sz w:val="24"/>
        </w:rPr>
        <w:t xml:space="preserve"> Towana Moore: 5825 Hounds Chase Lane </w:t>
      </w:r>
    </w:p>
    <w:p w14:paraId="0DEA56DE" w14:textId="7CD06855" w:rsidR="00C904A6" w:rsidRDefault="004908C8">
      <w:pPr>
        <w:tabs>
          <w:tab w:val="center" w:pos="1960"/>
          <w:tab w:val="center" w:pos="4616"/>
        </w:tabs>
        <w:spacing w:after="0" w:line="259" w:lineRule="auto"/>
        <w:ind w:left="0" w:firstLine="0"/>
        <w:rPr>
          <w:color w:val="0000FF"/>
          <w:u w:val="single" w:color="0000FF"/>
        </w:rPr>
      </w:pPr>
      <w:r>
        <w:rPr>
          <w:rFonts w:ascii="Calibri" w:eastAsia="Calibri" w:hAnsi="Calibri" w:cs="Calibri"/>
        </w:rPr>
        <w:tab/>
      </w:r>
      <w:r>
        <w:rPr>
          <w:sz w:val="24"/>
        </w:rPr>
        <w:t xml:space="preserve">Harrisonburg, VA 22801 </w:t>
      </w:r>
      <w:r>
        <w:rPr>
          <w:sz w:val="24"/>
        </w:rPr>
        <w:tab/>
      </w:r>
      <w:hyperlink r:id="rId9" w:history="1">
        <w:r w:rsidR="00C904A6" w:rsidRPr="00B40DEE">
          <w:rPr>
            <w:rStyle w:val="Hyperlink"/>
          </w:rPr>
          <w:t>mooreth@jmu.edu</w:t>
        </w:r>
      </w:hyperlink>
      <w:r w:rsidR="00C904A6">
        <w:rPr>
          <w:color w:val="0000FF"/>
          <w:u w:val="single" w:color="0000FF"/>
        </w:rPr>
        <w:t xml:space="preserve">  </w:t>
      </w:r>
    </w:p>
    <w:p w14:paraId="623F89BA" w14:textId="0E777594" w:rsidR="00C904A6" w:rsidRDefault="00C904A6">
      <w:pPr>
        <w:tabs>
          <w:tab w:val="center" w:pos="1960"/>
          <w:tab w:val="center" w:pos="4616"/>
        </w:tabs>
        <w:spacing w:after="0" w:line="259" w:lineRule="auto"/>
        <w:ind w:left="0" w:firstLine="0"/>
        <w:rPr>
          <w:rStyle w:val="Hyperlink"/>
          <w:color w:val="034990" w:themeColor="hyperlink" w:themeShade="BF"/>
        </w:rPr>
      </w:pPr>
      <w:r>
        <w:rPr>
          <w:color w:val="0000FF"/>
        </w:rPr>
        <w:t xml:space="preserve">              </w:t>
      </w:r>
      <w:r>
        <w:rPr>
          <w:color w:val="auto"/>
        </w:rPr>
        <w:t xml:space="preserve">Electronic payment available through PayPal at:  </w:t>
      </w:r>
      <w:hyperlink r:id="rId10" w:history="1">
        <w:r w:rsidRPr="00B40DEE">
          <w:rPr>
            <w:rStyle w:val="Hyperlink"/>
            <w:color w:val="034990" w:themeColor="hyperlink" w:themeShade="BF"/>
          </w:rPr>
          <w:t>odrpcpay@gmail.com</w:t>
        </w:r>
      </w:hyperlink>
    </w:p>
    <w:p w14:paraId="17E66504" w14:textId="3B82D71E" w:rsidR="008152AC" w:rsidRPr="008152AC" w:rsidRDefault="008152AC">
      <w:pPr>
        <w:tabs>
          <w:tab w:val="center" w:pos="1960"/>
          <w:tab w:val="center" w:pos="4616"/>
        </w:tabs>
        <w:spacing w:after="0" w:line="259" w:lineRule="auto"/>
        <w:ind w:left="0" w:firstLine="0"/>
        <w:rPr>
          <w:i/>
          <w:iCs/>
          <w:color w:val="2E74B5" w:themeColor="accent1" w:themeShade="BF"/>
        </w:rPr>
      </w:pPr>
      <w:r>
        <w:rPr>
          <w:rStyle w:val="Hyperlink"/>
          <w:color w:val="034990" w:themeColor="hyperlink" w:themeShade="BF"/>
          <w:u w:val="none"/>
        </w:rPr>
        <w:tab/>
      </w:r>
      <w:r w:rsidRPr="008152AC">
        <w:rPr>
          <w:rStyle w:val="Hyperlink"/>
          <w:i/>
          <w:iCs/>
          <w:color w:val="034990" w:themeColor="hyperlink" w:themeShade="BF"/>
          <w:u w:val="none"/>
        </w:rPr>
        <w:tab/>
        <w:t xml:space="preserve">When using </w:t>
      </w:r>
      <w:r>
        <w:rPr>
          <w:rStyle w:val="Hyperlink"/>
          <w:i/>
          <w:iCs/>
          <w:color w:val="034990" w:themeColor="hyperlink" w:themeShade="BF"/>
          <w:u w:val="none"/>
        </w:rPr>
        <w:t>P</w:t>
      </w:r>
      <w:r w:rsidRPr="008152AC">
        <w:rPr>
          <w:rStyle w:val="Hyperlink"/>
          <w:i/>
          <w:iCs/>
          <w:color w:val="034990" w:themeColor="hyperlink" w:themeShade="BF"/>
          <w:u w:val="none"/>
        </w:rPr>
        <w:t>a</w:t>
      </w:r>
      <w:r>
        <w:rPr>
          <w:rStyle w:val="Hyperlink"/>
          <w:i/>
          <w:iCs/>
          <w:color w:val="034990" w:themeColor="hyperlink" w:themeShade="BF"/>
          <w:u w:val="none"/>
        </w:rPr>
        <w:t>yPal</w:t>
      </w:r>
      <w:r w:rsidRPr="008152AC">
        <w:rPr>
          <w:rStyle w:val="Hyperlink"/>
          <w:i/>
          <w:iCs/>
          <w:color w:val="034990" w:themeColor="hyperlink" w:themeShade="BF"/>
          <w:u w:val="none"/>
        </w:rPr>
        <w:t>l, be sure to email Towana you have done so.</w:t>
      </w:r>
    </w:p>
    <w:p w14:paraId="26395A86" w14:textId="49E2C147" w:rsidR="00C904A6" w:rsidRPr="00C904A6" w:rsidRDefault="00C904A6">
      <w:pPr>
        <w:tabs>
          <w:tab w:val="center" w:pos="1960"/>
          <w:tab w:val="center" w:pos="4616"/>
        </w:tabs>
        <w:spacing w:after="0" w:line="259" w:lineRule="auto"/>
        <w:ind w:left="0" w:firstLine="0"/>
        <w:rPr>
          <w:color w:val="000000" w:themeColor="text1"/>
        </w:rPr>
      </w:pPr>
      <w:r>
        <w:rPr>
          <w:color w:val="2E74B5" w:themeColor="accent1" w:themeShade="BF"/>
        </w:rPr>
        <w:t xml:space="preserve">              </w:t>
      </w:r>
    </w:p>
    <w:p w14:paraId="6E48E39A" w14:textId="2D338224" w:rsidR="00C904A6" w:rsidRPr="00C904A6" w:rsidRDefault="00C904A6">
      <w:pPr>
        <w:tabs>
          <w:tab w:val="center" w:pos="1960"/>
          <w:tab w:val="center" w:pos="4616"/>
        </w:tabs>
        <w:spacing w:after="0" w:line="259" w:lineRule="auto"/>
        <w:ind w:left="0" w:firstLine="0"/>
        <w:rPr>
          <w:color w:val="auto"/>
        </w:rPr>
      </w:pPr>
    </w:p>
    <w:p w14:paraId="05429937" w14:textId="7EDEFDC5" w:rsidR="00C904A6" w:rsidRPr="00C904A6" w:rsidRDefault="00C904A6">
      <w:pPr>
        <w:tabs>
          <w:tab w:val="center" w:pos="1960"/>
          <w:tab w:val="center" w:pos="4616"/>
        </w:tabs>
        <w:spacing w:after="0" w:line="259" w:lineRule="auto"/>
        <w:ind w:left="0" w:firstLine="0"/>
        <w:rPr>
          <w:color w:val="auto"/>
        </w:rPr>
      </w:pPr>
    </w:p>
    <w:p w14:paraId="7F1F3F5B" w14:textId="77777777" w:rsidR="001F0946" w:rsidRDefault="001F0946">
      <w:pPr>
        <w:pStyle w:val="Heading1"/>
        <w:spacing w:after="317"/>
        <w:ind w:left="0" w:right="11"/>
        <w:jc w:val="center"/>
        <w:rPr>
          <w:b/>
          <w:i/>
          <w:color w:val="323E4F"/>
          <w:sz w:val="28"/>
          <w:u w:val="none"/>
        </w:rPr>
      </w:pPr>
    </w:p>
    <w:sectPr w:rsidR="001F0946" w:rsidSect="00C971F5">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98C0" w14:textId="77777777" w:rsidR="00F53B1E" w:rsidRDefault="00F53B1E" w:rsidP="00FE31F4">
      <w:pPr>
        <w:spacing w:after="0" w:line="240" w:lineRule="auto"/>
      </w:pPr>
      <w:r>
        <w:separator/>
      </w:r>
    </w:p>
  </w:endnote>
  <w:endnote w:type="continuationSeparator" w:id="0">
    <w:p w14:paraId="52BC9F4E" w14:textId="77777777" w:rsidR="00F53B1E" w:rsidRDefault="00F53B1E" w:rsidP="00FE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CC70" w14:textId="77777777" w:rsidR="00F53B1E" w:rsidRDefault="00F53B1E" w:rsidP="00FE31F4">
      <w:pPr>
        <w:spacing w:after="0" w:line="240" w:lineRule="auto"/>
      </w:pPr>
      <w:r>
        <w:separator/>
      </w:r>
    </w:p>
  </w:footnote>
  <w:footnote w:type="continuationSeparator" w:id="0">
    <w:p w14:paraId="390B0959" w14:textId="77777777" w:rsidR="00F53B1E" w:rsidRDefault="00F53B1E" w:rsidP="00FE3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314"/>
    <w:multiLevelType w:val="hybridMultilevel"/>
    <w:tmpl w:val="FE4C313E"/>
    <w:lvl w:ilvl="0" w:tplc="8176EED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40FDA0">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0468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00B4C0">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EEFEC">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FA0C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BA920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B612D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E259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D71946"/>
    <w:multiLevelType w:val="hybridMultilevel"/>
    <w:tmpl w:val="6AB048B4"/>
    <w:lvl w:ilvl="0" w:tplc="7B20041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8A4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4C7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C05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60D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6078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A08E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5ABB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8663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B16C03"/>
    <w:multiLevelType w:val="hybridMultilevel"/>
    <w:tmpl w:val="E108965A"/>
    <w:lvl w:ilvl="0" w:tplc="6344A402">
      <w:start w:val="1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54FB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E01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6BF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DCF7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4630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857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DE96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C613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1414AF"/>
    <w:multiLevelType w:val="hybridMultilevel"/>
    <w:tmpl w:val="71D2FD3E"/>
    <w:lvl w:ilvl="0" w:tplc="CBD40F9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10A9F0">
      <w:start w:val="1"/>
      <w:numFmt w:val="bullet"/>
      <w:lvlText w:val="o"/>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89D18">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A207C">
      <w:start w:val="1"/>
      <w:numFmt w:val="bullet"/>
      <w:lvlText w:val="•"/>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2B622">
      <w:start w:val="1"/>
      <w:numFmt w:val="bullet"/>
      <w:lvlText w:val="o"/>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0933C">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B80640">
      <w:start w:val="1"/>
      <w:numFmt w:val="bullet"/>
      <w:lvlText w:val="•"/>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6AFAFC">
      <w:start w:val="1"/>
      <w:numFmt w:val="bullet"/>
      <w:lvlText w:val="o"/>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7893E6">
      <w:start w:val="1"/>
      <w:numFmt w:val="bullet"/>
      <w:lvlText w:val="▪"/>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96681104">
    <w:abstractNumId w:val="0"/>
  </w:num>
  <w:num w:numId="2" w16cid:durableId="693772898">
    <w:abstractNumId w:val="3"/>
  </w:num>
  <w:num w:numId="3" w16cid:durableId="1501890971">
    <w:abstractNumId w:val="1"/>
  </w:num>
  <w:num w:numId="4" w16cid:durableId="1744177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99"/>
    <w:rsid w:val="00116BB6"/>
    <w:rsid w:val="001575E3"/>
    <w:rsid w:val="001F0946"/>
    <w:rsid w:val="00335614"/>
    <w:rsid w:val="00415F1A"/>
    <w:rsid w:val="00454B53"/>
    <w:rsid w:val="0046066C"/>
    <w:rsid w:val="004908C8"/>
    <w:rsid w:val="00502027"/>
    <w:rsid w:val="0059226C"/>
    <w:rsid w:val="005D6914"/>
    <w:rsid w:val="005F196D"/>
    <w:rsid w:val="005F4C8D"/>
    <w:rsid w:val="00693E94"/>
    <w:rsid w:val="0075399C"/>
    <w:rsid w:val="00803B81"/>
    <w:rsid w:val="008152AC"/>
    <w:rsid w:val="008F0A31"/>
    <w:rsid w:val="00945183"/>
    <w:rsid w:val="009B29F0"/>
    <w:rsid w:val="00A01244"/>
    <w:rsid w:val="00A042E2"/>
    <w:rsid w:val="00A638D3"/>
    <w:rsid w:val="00A82E60"/>
    <w:rsid w:val="00A93ABB"/>
    <w:rsid w:val="00A96D3F"/>
    <w:rsid w:val="00AC5E61"/>
    <w:rsid w:val="00B53765"/>
    <w:rsid w:val="00B71ABD"/>
    <w:rsid w:val="00B744B1"/>
    <w:rsid w:val="00C4167B"/>
    <w:rsid w:val="00C90495"/>
    <w:rsid w:val="00C904A6"/>
    <w:rsid w:val="00C971F5"/>
    <w:rsid w:val="00D07FAE"/>
    <w:rsid w:val="00D328B6"/>
    <w:rsid w:val="00D73BA5"/>
    <w:rsid w:val="00D85B06"/>
    <w:rsid w:val="00DA3D91"/>
    <w:rsid w:val="00DB12B4"/>
    <w:rsid w:val="00E12300"/>
    <w:rsid w:val="00E1295B"/>
    <w:rsid w:val="00E355E1"/>
    <w:rsid w:val="00E65B11"/>
    <w:rsid w:val="00EA0CEE"/>
    <w:rsid w:val="00EA5F99"/>
    <w:rsid w:val="00F513F2"/>
    <w:rsid w:val="00F53B1E"/>
    <w:rsid w:val="00F7488C"/>
    <w:rsid w:val="00F86AC9"/>
    <w:rsid w:val="00FE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A24B"/>
  <w15:docId w15:val="{EF2451C3-1163-481A-9A3D-B8CDAEF0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7" w:line="26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432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3B81"/>
    <w:rPr>
      <w:color w:val="0563C1" w:themeColor="hyperlink"/>
      <w:u w:val="single"/>
    </w:rPr>
  </w:style>
  <w:style w:type="paragraph" w:styleId="Header">
    <w:name w:val="header"/>
    <w:basedOn w:val="Normal"/>
    <w:link w:val="HeaderChar"/>
    <w:uiPriority w:val="99"/>
    <w:unhideWhenUsed/>
    <w:rsid w:val="00FE3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F4"/>
    <w:rPr>
      <w:rFonts w:ascii="Times New Roman" w:eastAsia="Times New Roman" w:hAnsi="Times New Roman" w:cs="Times New Roman"/>
      <w:color w:val="000000"/>
    </w:rPr>
  </w:style>
  <w:style w:type="paragraph" w:styleId="Footer">
    <w:name w:val="footer"/>
    <w:basedOn w:val="Normal"/>
    <w:link w:val="FooterChar"/>
    <w:uiPriority w:val="99"/>
    <w:unhideWhenUsed/>
    <w:rsid w:val="00FE3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F4"/>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C9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oreth@jmu.edu" TargetMode="External"/><Relationship Id="rId3" Type="http://schemas.openxmlformats.org/officeDocument/2006/relationships/settings" Target="settings.xml"/><Relationship Id="rId7" Type="http://schemas.openxmlformats.org/officeDocument/2006/relationships/hyperlink" Target="mailto:Ceddins8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drpcpay@gmail.com" TargetMode="External"/><Relationship Id="rId4" Type="http://schemas.openxmlformats.org/officeDocument/2006/relationships/webSettings" Target="webSettings.xml"/><Relationship Id="rId9" Type="http://schemas.openxmlformats.org/officeDocument/2006/relationships/hyperlink" Target="mailto:mooreth@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2021 SJ rally fact sheet.docx</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SJ rally fact sheet.docx</dc:title>
  <dc:subject/>
  <dc:creator>Hinch, Diane H.</dc:creator>
  <cp:keywords/>
  <cp:lastModifiedBy>J Benner</cp:lastModifiedBy>
  <cp:revision>2</cp:revision>
  <dcterms:created xsi:type="dcterms:W3CDTF">2023-04-04T16:55:00Z</dcterms:created>
  <dcterms:modified xsi:type="dcterms:W3CDTF">2023-04-04T16:55:00Z</dcterms:modified>
</cp:coreProperties>
</file>